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073"/>
        <w:gridCol w:w="1725"/>
        <w:gridCol w:w="2326"/>
      </w:tblGrid>
      <w:tr w:rsidR="005C26E9" w:rsidRPr="000C71DE" w:rsidTr="00C060B0">
        <w:tc>
          <w:tcPr>
            <w:tcW w:w="2124" w:type="dxa"/>
            <w:shd w:val="clear" w:color="000000" w:fill="auto"/>
          </w:tcPr>
          <w:p w:rsidR="005C26E9" w:rsidRPr="009E44E5" w:rsidRDefault="001C35AA" w:rsidP="009E44E5">
            <w:pPr>
              <w:rPr>
                <w:rFonts w:ascii="Times New Roman Bold" w:hAnsi="Times New Roman Bold"/>
                <w:spacing w:val="-6"/>
                <w:sz w:val="24"/>
                <w:szCs w:val="24"/>
                <w:rtl/>
              </w:rPr>
            </w:pPr>
            <w:r w:rsidRPr="009E44E5">
              <w:rPr>
                <w:rFonts w:ascii="Times New Roman Bold" w:hAnsi="Times New Roman Bold"/>
                <w:spacing w:val="-6"/>
                <w:sz w:val="24"/>
                <w:szCs w:val="24"/>
                <w:rtl/>
                <w:lang w:bidi="ar-SA"/>
              </w:rPr>
              <w:t xml:space="preserve">دوره </w:t>
            </w:r>
            <w:r w:rsidR="002F5DA9" w:rsidRPr="009E44E5">
              <w:rPr>
                <w:rFonts w:ascii="Times New Roman Bold" w:hAnsi="Times New Roman Bold" w:hint="cs"/>
                <w:spacing w:val="-6"/>
                <w:sz w:val="24"/>
                <w:szCs w:val="24"/>
                <w:rtl/>
                <w:lang w:bidi="ar-SA"/>
              </w:rPr>
              <w:t>يازدهم</w:t>
            </w:r>
            <w:r w:rsidR="009E44E5" w:rsidRPr="009E44E5">
              <w:rPr>
                <w:rFonts w:ascii="Times New Roman Bold" w:hAnsi="Times New Roman Bold" w:hint="cs"/>
                <w:spacing w:val="-6"/>
                <w:sz w:val="24"/>
                <w:szCs w:val="24"/>
                <w:rtl/>
                <w:lang w:bidi="ar-SA"/>
              </w:rPr>
              <w:t>-</w:t>
            </w:r>
            <w:r w:rsidR="00DB7517">
              <w:rPr>
                <w:rFonts w:ascii="Times New Roman Bold" w:hAnsi="Times New Roman Bold" w:hint="cs"/>
                <w:spacing w:val="-6"/>
                <w:sz w:val="24"/>
                <w:szCs w:val="24"/>
                <w:rtl/>
                <w:lang w:bidi="ar-SA"/>
              </w:rPr>
              <w:t xml:space="preserve"> </w:t>
            </w:r>
            <w:r w:rsidRPr="009E44E5">
              <w:rPr>
                <w:rFonts w:ascii="Times New Roman Bold" w:hAnsi="Times New Roman Bold"/>
                <w:spacing w:val="-6"/>
                <w:sz w:val="24"/>
                <w:szCs w:val="24"/>
                <w:rtl/>
                <w:lang w:bidi="ar-SA"/>
              </w:rPr>
              <w:t>سال</w:t>
            </w:r>
            <w:r w:rsidR="00F074B5" w:rsidRPr="009E44E5">
              <w:rPr>
                <w:rFonts w:ascii="Times New Roman Bold" w:hAnsi="Times New Roman Bold" w:hint="cs"/>
                <w:spacing w:val="-6"/>
                <w:sz w:val="24"/>
                <w:szCs w:val="24"/>
                <w:rtl/>
              </w:rPr>
              <w:t xml:space="preserve"> </w:t>
            </w:r>
            <w:r w:rsidR="009E44E5" w:rsidRPr="009E44E5">
              <w:rPr>
                <w:rFonts w:ascii="Times New Roman Bold" w:hAnsi="Times New Roman Bold" w:hint="cs"/>
                <w:spacing w:val="-6"/>
                <w:sz w:val="24"/>
                <w:szCs w:val="24"/>
                <w:rtl/>
              </w:rPr>
              <w:t>چهارم</w:t>
            </w:r>
          </w:p>
        </w:tc>
        <w:tc>
          <w:tcPr>
            <w:tcW w:w="1803" w:type="dxa"/>
            <w:shd w:val="clear" w:color="000000" w:fill="auto"/>
          </w:tcPr>
          <w:p w:rsidR="005C26E9" w:rsidRPr="000C71DE" w:rsidRDefault="006D5891" w:rsidP="00E54064">
            <w:pPr>
              <w:rPr>
                <w:sz w:val="24"/>
                <w:szCs w:val="24"/>
                <w:lang w:bidi="ar-SA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-193675</wp:posOffset>
                  </wp:positionV>
                  <wp:extent cx="800735" cy="105219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3" w:type="dxa"/>
            <w:shd w:val="clear" w:color="000000" w:fill="auto"/>
          </w:tcPr>
          <w:p w:rsidR="005C26E9" w:rsidRPr="00DB7517" w:rsidRDefault="001C35AA" w:rsidP="00DB7517">
            <w:pPr>
              <w:rPr>
                <w:rFonts w:ascii="Times New Roman Bold" w:hAnsi="Times New Roman Bold"/>
                <w:spacing w:val="-6"/>
                <w:sz w:val="24"/>
                <w:szCs w:val="24"/>
                <w:lang w:bidi="ar-SA"/>
              </w:rPr>
            </w:pPr>
            <w:r w:rsidRPr="00DB7517">
              <w:rPr>
                <w:rFonts w:ascii="Times New Roman Bold" w:hAnsi="Times New Roman Bold"/>
                <w:spacing w:val="-6"/>
                <w:sz w:val="24"/>
                <w:szCs w:val="24"/>
                <w:rtl/>
                <w:lang w:bidi="ar-SA"/>
              </w:rPr>
              <w:t xml:space="preserve">شماره چاپ     </w:t>
            </w:r>
            <w:r w:rsidR="007B34E4" w:rsidRPr="00DB7517">
              <w:rPr>
                <w:rFonts w:ascii="Times New Roman Bold" w:hAnsi="Times New Roman Bold"/>
                <w:spacing w:val="-6"/>
                <w:sz w:val="24"/>
                <w:szCs w:val="24"/>
                <w:rtl/>
                <w:lang w:bidi="ar-SA"/>
              </w:rPr>
              <w:t xml:space="preserve"> </w:t>
            </w:r>
            <w:r w:rsidRPr="00DB7517">
              <w:rPr>
                <w:rFonts w:ascii="Times New Roman Bold" w:hAnsi="Times New Roman Bold"/>
                <w:spacing w:val="-6"/>
                <w:sz w:val="24"/>
                <w:szCs w:val="24"/>
                <w:rtl/>
                <w:lang w:bidi="ar-SA"/>
              </w:rPr>
              <w:t xml:space="preserve">  </w:t>
            </w:r>
            <w:r w:rsidR="007D55F9" w:rsidRPr="00DB7517">
              <w:rPr>
                <w:rFonts w:ascii="Times New Roman Bold" w:hAnsi="Times New Roman Bold"/>
                <w:spacing w:val="-6"/>
                <w:sz w:val="24"/>
                <w:szCs w:val="24"/>
                <w:rtl/>
                <w:lang w:bidi="ar-SA"/>
              </w:rPr>
              <w:t xml:space="preserve">    </w:t>
            </w:r>
            <w:r w:rsidR="009F2B3A" w:rsidRPr="00DB7517">
              <w:rPr>
                <w:rFonts w:ascii="Times New Roman Bold" w:hAnsi="Times New Roman Bold"/>
                <w:spacing w:val="-6"/>
                <w:sz w:val="24"/>
                <w:szCs w:val="24"/>
                <w:rtl/>
                <w:lang w:bidi="ar-SA"/>
              </w:rPr>
              <w:t xml:space="preserve"> </w:t>
            </w:r>
            <w:r w:rsidR="009F2B3A" w:rsidRPr="00DB7517">
              <w:rPr>
                <w:rFonts w:ascii="Times New Roman Bold" w:hAnsi="Times New Roman Bold" w:hint="cs"/>
                <w:spacing w:val="-6"/>
                <w:sz w:val="24"/>
                <w:szCs w:val="24"/>
                <w:rtl/>
                <w:lang w:bidi="ar-SA"/>
              </w:rPr>
              <w:t xml:space="preserve">  </w:t>
            </w:r>
            <w:r w:rsidR="00DB7517" w:rsidRPr="00DB7517">
              <w:rPr>
                <w:rFonts w:ascii="Times New Roman Bold" w:hAnsi="Times New Roman Bold" w:hint="cs"/>
                <w:spacing w:val="-6"/>
                <w:sz w:val="24"/>
                <w:szCs w:val="24"/>
                <w:rtl/>
                <w:lang w:bidi="ar-SA"/>
              </w:rPr>
              <w:t>1468</w:t>
            </w:r>
          </w:p>
        </w:tc>
      </w:tr>
      <w:tr w:rsidR="00800462" w:rsidRPr="000C71DE" w:rsidTr="00C060B0">
        <w:tc>
          <w:tcPr>
            <w:tcW w:w="2124" w:type="dxa"/>
            <w:shd w:val="clear" w:color="000000" w:fill="auto"/>
          </w:tcPr>
          <w:p w:rsidR="00800462" w:rsidRPr="000C71DE" w:rsidRDefault="00800462" w:rsidP="00DB7517">
            <w:pPr>
              <w:rPr>
                <w:sz w:val="24"/>
                <w:szCs w:val="24"/>
              </w:rPr>
            </w:pPr>
            <w:r w:rsidRPr="000C71DE">
              <w:rPr>
                <w:sz w:val="24"/>
                <w:szCs w:val="24"/>
                <w:rtl/>
                <w:lang w:bidi="ar-SA"/>
              </w:rPr>
              <w:t xml:space="preserve">تاريخ چاپ </w:t>
            </w:r>
            <w:r w:rsidR="00DB7517">
              <w:rPr>
                <w:rFonts w:hint="cs"/>
                <w:sz w:val="24"/>
                <w:szCs w:val="24"/>
                <w:rtl/>
                <w:lang w:bidi="ar-SA"/>
              </w:rPr>
              <w:t>27/9/1402</w:t>
            </w:r>
          </w:p>
        </w:tc>
        <w:tc>
          <w:tcPr>
            <w:tcW w:w="1803" w:type="dxa"/>
            <w:shd w:val="clear" w:color="000000" w:fill="auto"/>
          </w:tcPr>
          <w:p w:rsidR="00800462" w:rsidRPr="000C71DE" w:rsidRDefault="00800462" w:rsidP="00E54064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shd w:val="clear" w:color="000000" w:fill="auto"/>
          </w:tcPr>
          <w:p w:rsidR="00800462" w:rsidRPr="00DB7517" w:rsidRDefault="00C060B0" w:rsidP="00DB7517">
            <w:pPr>
              <w:rPr>
                <w:rFonts w:ascii="Times New Roman Bold" w:hAnsi="Times New Roman Bold"/>
                <w:spacing w:val="-6"/>
                <w:sz w:val="24"/>
                <w:szCs w:val="24"/>
                <w:rtl/>
                <w:lang w:bidi="ar-SA"/>
              </w:rPr>
            </w:pPr>
            <w:r w:rsidRPr="00DB7517">
              <w:rPr>
                <w:rFonts w:ascii="Times New Roman Bold" w:hAnsi="Times New Roman Bold" w:hint="cs"/>
                <w:spacing w:val="-6"/>
                <w:sz w:val="24"/>
                <w:szCs w:val="24"/>
                <w:rtl/>
                <w:lang w:bidi="ar-SA"/>
              </w:rPr>
              <w:t xml:space="preserve">سابقه چاپ     </w:t>
            </w:r>
            <w:r w:rsidR="00DB7517">
              <w:rPr>
                <w:rFonts w:ascii="Times New Roman Bold" w:hAnsi="Times New Roman Bold" w:hint="cs"/>
                <w:spacing w:val="-6"/>
                <w:sz w:val="24"/>
                <w:szCs w:val="24"/>
                <w:rtl/>
                <w:lang w:bidi="ar-SA"/>
              </w:rPr>
              <w:t xml:space="preserve">       </w:t>
            </w:r>
            <w:r w:rsidRPr="00DB7517">
              <w:rPr>
                <w:rFonts w:ascii="Times New Roman Bold" w:hAnsi="Times New Roman Bold" w:hint="cs"/>
                <w:spacing w:val="-6"/>
                <w:sz w:val="24"/>
                <w:szCs w:val="24"/>
                <w:rtl/>
                <w:lang w:bidi="ar-SA"/>
              </w:rPr>
              <w:t xml:space="preserve">    </w:t>
            </w:r>
            <w:r w:rsidR="00DB7517" w:rsidRPr="00DB7517">
              <w:rPr>
                <w:rFonts w:ascii="Times New Roman Bold" w:hAnsi="Times New Roman Bold" w:hint="cs"/>
                <w:spacing w:val="-6"/>
                <w:sz w:val="24"/>
                <w:szCs w:val="24"/>
                <w:rtl/>
                <w:lang w:bidi="ar-SA"/>
              </w:rPr>
              <w:t>341</w:t>
            </w:r>
          </w:p>
        </w:tc>
      </w:tr>
      <w:tr w:rsidR="005C26E9" w:rsidRPr="000C71DE" w:rsidTr="00C060B0">
        <w:tc>
          <w:tcPr>
            <w:tcW w:w="2124" w:type="dxa"/>
            <w:shd w:val="clear" w:color="000000" w:fill="auto"/>
          </w:tcPr>
          <w:p w:rsidR="005C26E9" w:rsidRPr="000C71DE" w:rsidRDefault="005C26E9" w:rsidP="00E54064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shd w:val="clear" w:color="000000" w:fill="auto"/>
          </w:tcPr>
          <w:p w:rsidR="005C26E9" w:rsidRPr="000C71DE" w:rsidRDefault="005C26E9" w:rsidP="00E54064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2413" w:type="dxa"/>
            <w:shd w:val="clear" w:color="000000" w:fill="auto"/>
          </w:tcPr>
          <w:p w:rsidR="005C26E9" w:rsidRPr="00DB7517" w:rsidRDefault="00C060B0" w:rsidP="00EF5C04">
            <w:pPr>
              <w:rPr>
                <w:rFonts w:ascii="Times New Roman Bold" w:hAnsi="Times New Roman Bold"/>
                <w:spacing w:val="-6"/>
                <w:sz w:val="24"/>
                <w:szCs w:val="24"/>
                <w:rtl/>
                <w:lang w:bidi="ar-SA"/>
              </w:rPr>
            </w:pPr>
            <w:r w:rsidRPr="00DB7517">
              <w:rPr>
                <w:rFonts w:ascii="Times New Roman Bold" w:hAnsi="Times New Roman Bold"/>
                <w:spacing w:val="-6"/>
                <w:sz w:val="24"/>
                <w:szCs w:val="24"/>
                <w:rtl/>
                <w:lang w:bidi="ar-SA"/>
              </w:rPr>
              <w:t xml:space="preserve">شماره ثبت            </w:t>
            </w:r>
            <w:r w:rsidRPr="00DB7517">
              <w:rPr>
                <w:rFonts w:ascii="Times New Roman Bold" w:hAnsi="Times New Roman Bold" w:hint="cs"/>
                <w:spacing w:val="-6"/>
                <w:sz w:val="24"/>
                <w:szCs w:val="24"/>
                <w:rtl/>
                <w:lang w:bidi="ar-SA"/>
              </w:rPr>
              <w:t xml:space="preserve"> </w:t>
            </w:r>
            <w:r w:rsidRPr="00DB7517">
              <w:rPr>
                <w:rFonts w:ascii="Times New Roman Bold" w:hAnsi="Times New Roman Bold"/>
                <w:spacing w:val="-6"/>
                <w:sz w:val="24"/>
                <w:szCs w:val="24"/>
                <w:rtl/>
                <w:lang w:bidi="ar-SA"/>
              </w:rPr>
              <w:t xml:space="preserve">  </w:t>
            </w:r>
            <w:r w:rsidRPr="00DB7517">
              <w:rPr>
                <w:rFonts w:ascii="Times New Roman Bold" w:hAnsi="Times New Roman Bold" w:hint="cs"/>
                <w:spacing w:val="-6"/>
                <w:sz w:val="24"/>
                <w:szCs w:val="24"/>
                <w:rtl/>
                <w:lang w:bidi="ar-SA"/>
              </w:rPr>
              <w:t xml:space="preserve"> </w:t>
            </w:r>
            <w:r w:rsidR="00EF5C04" w:rsidRPr="00DB7517">
              <w:rPr>
                <w:rFonts w:ascii="Times New Roman Bold" w:hAnsi="Times New Roman Bold" w:hint="cs"/>
                <w:spacing w:val="-6"/>
                <w:sz w:val="24"/>
                <w:szCs w:val="24"/>
                <w:rtl/>
                <w:lang w:bidi="ar-SA"/>
              </w:rPr>
              <w:t>271</w:t>
            </w:r>
          </w:p>
        </w:tc>
      </w:tr>
    </w:tbl>
    <w:p w:rsidR="002970A1" w:rsidRPr="002970A1" w:rsidRDefault="002970A1" w:rsidP="00E54064">
      <w:pPr>
        <w:jc w:val="center"/>
        <w:rPr>
          <w:rFonts w:cs="B Titr"/>
          <w:spacing w:val="0"/>
          <w:sz w:val="16"/>
          <w:szCs w:val="16"/>
          <w:rtl/>
          <w:lang w:bidi="ar-SA"/>
        </w:rPr>
      </w:pPr>
    </w:p>
    <w:p w:rsidR="00180621" w:rsidRPr="00B143EC" w:rsidRDefault="007A26CC" w:rsidP="00E54064">
      <w:pPr>
        <w:jc w:val="center"/>
        <w:rPr>
          <w:rFonts w:cs="B Titr"/>
          <w:spacing w:val="0"/>
          <w:sz w:val="40"/>
          <w:szCs w:val="40"/>
          <w:rtl/>
          <w:lang w:bidi="ar-SA"/>
        </w:rPr>
      </w:pPr>
      <w:r w:rsidRPr="00B143EC">
        <w:rPr>
          <w:rFonts w:cs="B Titr"/>
          <w:spacing w:val="0"/>
          <w:sz w:val="40"/>
          <w:szCs w:val="40"/>
          <w:rtl/>
          <w:lang w:bidi="ar-SA"/>
        </w:rPr>
        <w:t xml:space="preserve">گزارش </w:t>
      </w:r>
      <w:r w:rsidR="00156A7D">
        <w:rPr>
          <w:rFonts w:cs="B Titr" w:hint="cs"/>
          <w:spacing w:val="0"/>
          <w:sz w:val="40"/>
          <w:szCs w:val="40"/>
          <w:rtl/>
          <w:lang w:bidi="ar-SA"/>
        </w:rPr>
        <w:t>يك‌شوري</w:t>
      </w:r>
    </w:p>
    <w:p w:rsidR="00180621" w:rsidRPr="00DB7517" w:rsidRDefault="00180621" w:rsidP="00D7254C">
      <w:pPr>
        <w:jc w:val="both"/>
        <w:rPr>
          <w:b w:val="0"/>
          <w:bCs w:val="0"/>
          <w:rtl/>
          <w:lang w:bidi="ar-SA"/>
        </w:rPr>
      </w:pPr>
      <w:r w:rsidRPr="00DB7517">
        <w:rPr>
          <w:b w:val="0"/>
          <w:bCs w:val="0"/>
          <w:rtl/>
          <w:lang w:bidi="ar-SA"/>
        </w:rPr>
        <w:t xml:space="preserve">تاريخ </w:t>
      </w:r>
      <w:r w:rsidR="00D7254C" w:rsidRPr="00DB7517">
        <w:rPr>
          <w:rFonts w:hint="cs"/>
          <w:b w:val="0"/>
          <w:bCs w:val="0"/>
          <w:rtl/>
          <w:lang w:bidi="ar-SA"/>
        </w:rPr>
        <w:t>20/9</w:t>
      </w:r>
      <w:r w:rsidR="00FA4112" w:rsidRPr="00DB7517">
        <w:rPr>
          <w:rFonts w:hint="cs"/>
          <w:b w:val="0"/>
          <w:bCs w:val="0"/>
          <w:rtl/>
          <w:lang w:bidi="ar-SA"/>
        </w:rPr>
        <w:t>/1402</w:t>
      </w:r>
    </w:p>
    <w:p w:rsidR="00180621" w:rsidRDefault="00180621" w:rsidP="00E54064">
      <w:pPr>
        <w:jc w:val="both"/>
        <w:rPr>
          <w:rtl/>
          <w:lang w:bidi="ar-SA"/>
        </w:rPr>
      </w:pPr>
      <w:r w:rsidRPr="0087183F">
        <w:rPr>
          <w:rtl/>
          <w:lang w:bidi="ar-SA"/>
        </w:rPr>
        <w:t>گزارش كميسيون</w:t>
      </w:r>
      <w:r>
        <w:rPr>
          <w:rtl/>
          <w:lang w:bidi="ar-SA"/>
        </w:rPr>
        <w:t xml:space="preserve"> </w:t>
      </w:r>
      <w:r w:rsidR="003242FA">
        <w:rPr>
          <w:rFonts w:hint="cs"/>
          <w:rtl/>
          <w:lang w:bidi="ar-SA"/>
        </w:rPr>
        <w:t>اقتصادی</w:t>
      </w:r>
      <w:r w:rsidR="005F0ACB">
        <w:rPr>
          <w:rtl/>
          <w:lang w:bidi="ar-SA"/>
        </w:rPr>
        <w:t xml:space="preserve"> </w:t>
      </w:r>
      <w:r w:rsidR="00CD29B7">
        <w:rPr>
          <w:rtl/>
          <w:lang w:bidi="ar-SA"/>
        </w:rPr>
        <w:t xml:space="preserve">به مجلس شوراي </w:t>
      </w:r>
      <w:r w:rsidR="00F455CB">
        <w:rPr>
          <w:rtl/>
          <w:lang w:bidi="ar-SA"/>
        </w:rPr>
        <w:t>اسلامي</w:t>
      </w:r>
    </w:p>
    <w:p w:rsidR="002970A1" w:rsidRDefault="001265DD" w:rsidP="00DB7517">
      <w:pPr>
        <w:ind w:firstLine="567"/>
        <w:jc w:val="both"/>
        <w:rPr>
          <w:b w:val="0"/>
          <w:bCs w:val="0"/>
          <w:spacing w:val="0"/>
          <w:rtl/>
        </w:rPr>
      </w:pPr>
      <w:r w:rsidRPr="009A7348">
        <w:rPr>
          <w:rFonts w:ascii="IRANSansWeb" w:hAnsi="IRANSansWeb" w:hint="cs"/>
          <w:b w:val="0"/>
          <w:bCs w:val="0"/>
          <w:sz w:val="24"/>
          <w:rtl/>
        </w:rPr>
        <w:t>طرح اصلاح قانون نظام صنفی کشور</w:t>
      </w:r>
      <w:r w:rsidR="009A7348">
        <w:rPr>
          <w:rFonts w:hint="cs"/>
          <w:b w:val="0"/>
          <w:bCs w:val="0"/>
          <w:spacing w:val="0"/>
          <w:rtl/>
        </w:rPr>
        <w:t xml:space="preserve"> </w:t>
      </w:r>
      <w:r w:rsidR="003242FA" w:rsidRPr="00554072">
        <w:rPr>
          <w:b w:val="0"/>
          <w:bCs w:val="0"/>
          <w:spacing w:val="0"/>
          <w:rtl/>
        </w:rPr>
        <w:t xml:space="preserve">که جهت بررسي به </w:t>
      </w:r>
      <w:r w:rsidR="009A7348">
        <w:rPr>
          <w:rFonts w:hint="cs"/>
          <w:b w:val="0"/>
          <w:bCs w:val="0"/>
          <w:spacing w:val="0"/>
          <w:rtl/>
        </w:rPr>
        <w:t xml:space="preserve">این </w:t>
      </w:r>
      <w:r w:rsidR="003242FA" w:rsidRPr="00554072">
        <w:rPr>
          <w:b w:val="0"/>
          <w:bCs w:val="0"/>
          <w:spacing w:val="0"/>
          <w:rtl/>
        </w:rPr>
        <w:t>کميسيون</w:t>
      </w:r>
      <w:r w:rsidR="005F0ACB" w:rsidRPr="00554072">
        <w:rPr>
          <w:b w:val="0"/>
          <w:bCs w:val="0"/>
          <w:spacing w:val="0"/>
          <w:rtl/>
        </w:rPr>
        <w:t xml:space="preserve"> به</w:t>
      </w:r>
      <w:r w:rsidR="009A7348">
        <w:rPr>
          <w:rFonts w:hint="cs"/>
          <w:b w:val="0"/>
          <w:bCs w:val="0"/>
          <w:spacing w:val="0"/>
          <w:rtl/>
        </w:rPr>
        <w:t>‌</w:t>
      </w:r>
      <w:r w:rsidR="005F0ACB" w:rsidRPr="00554072">
        <w:rPr>
          <w:b w:val="0"/>
          <w:bCs w:val="0"/>
          <w:spacing w:val="0"/>
          <w:rtl/>
        </w:rPr>
        <w:t>عنوان اصلي ارجاع شده بود با ح</w:t>
      </w:r>
      <w:r w:rsidR="00D94E95" w:rsidRPr="00554072">
        <w:rPr>
          <w:b w:val="0"/>
          <w:bCs w:val="0"/>
          <w:spacing w:val="0"/>
          <w:rtl/>
        </w:rPr>
        <w:t>ضور مسؤول</w:t>
      </w:r>
      <w:r w:rsidR="00D94E95" w:rsidRPr="00554072">
        <w:rPr>
          <w:rFonts w:hint="cs"/>
          <w:b w:val="0"/>
          <w:bCs w:val="0"/>
          <w:spacing w:val="0"/>
          <w:rtl/>
        </w:rPr>
        <w:t>ا</w:t>
      </w:r>
      <w:r w:rsidR="005F0ACB" w:rsidRPr="00554072">
        <w:rPr>
          <w:b w:val="0"/>
          <w:bCs w:val="0"/>
          <w:spacing w:val="0"/>
          <w:rtl/>
        </w:rPr>
        <w:t>ن دستگاههاي اجرا</w:t>
      </w:r>
      <w:r w:rsidR="00D94E95" w:rsidRPr="00554072">
        <w:rPr>
          <w:b w:val="0"/>
          <w:bCs w:val="0"/>
          <w:spacing w:val="0"/>
          <w:rtl/>
        </w:rPr>
        <w:t>ئي ذي</w:t>
      </w:r>
      <w:r w:rsidR="00C060B0" w:rsidRPr="00554072">
        <w:rPr>
          <w:b w:val="0"/>
          <w:bCs w:val="0"/>
          <w:spacing w:val="0"/>
          <w:rtl/>
        </w:rPr>
        <w:softHyphen/>
      </w:r>
      <w:r w:rsidR="00D94E95" w:rsidRPr="00554072">
        <w:rPr>
          <w:b w:val="0"/>
          <w:bCs w:val="0"/>
          <w:spacing w:val="0"/>
          <w:rtl/>
        </w:rPr>
        <w:t>ربط و کارشناسان مرکز پژوهش</w:t>
      </w:r>
      <w:r w:rsidR="00D94E95" w:rsidRPr="00554072">
        <w:rPr>
          <w:b w:val="0"/>
          <w:bCs w:val="0"/>
          <w:spacing w:val="0"/>
          <w:rtl/>
        </w:rPr>
        <w:softHyphen/>
      </w:r>
      <w:r w:rsidR="005F0ACB" w:rsidRPr="00554072">
        <w:rPr>
          <w:b w:val="0"/>
          <w:bCs w:val="0"/>
          <w:spacing w:val="0"/>
          <w:rtl/>
        </w:rPr>
        <w:t>هاي مجلس مورد بحث و تبادل</w:t>
      </w:r>
      <w:r w:rsidR="00DB7517">
        <w:rPr>
          <w:rFonts w:hint="cs"/>
          <w:b w:val="0"/>
          <w:bCs w:val="0"/>
          <w:spacing w:val="0"/>
          <w:rtl/>
        </w:rPr>
        <w:t>‌</w:t>
      </w:r>
      <w:r w:rsidR="005F0ACB" w:rsidRPr="00554072">
        <w:rPr>
          <w:b w:val="0"/>
          <w:bCs w:val="0"/>
          <w:spacing w:val="0"/>
          <w:rtl/>
        </w:rPr>
        <w:t xml:space="preserve">نظر قرار گرفت و در جلسه مورخ </w:t>
      </w:r>
      <w:r w:rsidR="00140565">
        <w:rPr>
          <w:rFonts w:hint="cs"/>
          <w:b w:val="0"/>
          <w:bCs w:val="0"/>
          <w:spacing w:val="0"/>
          <w:rtl/>
        </w:rPr>
        <w:t>22/5/</w:t>
      </w:r>
      <w:r w:rsidR="00FA4112" w:rsidRPr="00554072">
        <w:rPr>
          <w:rFonts w:hint="cs"/>
          <w:b w:val="0"/>
          <w:bCs w:val="0"/>
          <w:spacing w:val="0"/>
          <w:rtl/>
        </w:rPr>
        <w:t xml:space="preserve">1402 </w:t>
      </w:r>
      <w:r w:rsidR="002F14EB">
        <w:rPr>
          <w:rFonts w:hint="cs"/>
          <w:b w:val="0"/>
          <w:bCs w:val="0"/>
          <w:spacing w:val="0"/>
          <w:rtl/>
        </w:rPr>
        <w:t>با اصلاح</w:t>
      </w:r>
      <w:r w:rsidR="001E59CD">
        <w:rPr>
          <w:rFonts w:hint="cs"/>
          <w:b w:val="0"/>
          <w:bCs w:val="0"/>
          <w:spacing w:val="0"/>
          <w:rtl/>
        </w:rPr>
        <w:t>ا</w:t>
      </w:r>
      <w:r w:rsidR="002F14EB">
        <w:rPr>
          <w:rFonts w:hint="cs"/>
          <w:b w:val="0"/>
          <w:bCs w:val="0"/>
          <w:spacing w:val="0"/>
          <w:rtl/>
        </w:rPr>
        <w:t xml:space="preserve">تی در متن </w:t>
      </w:r>
      <w:r w:rsidR="003242FA" w:rsidRPr="00554072">
        <w:rPr>
          <w:rFonts w:hint="cs"/>
          <w:b w:val="0"/>
          <w:bCs w:val="0"/>
          <w:spacing w:val="0"/>
          <w:rtl/>
        </w:rPr>
        <w:t>ب</w:t>
      </w:r>
      <w:r w:rsidR="00FA4112" w:rsidRPr="00554072">
        <w:rPr>
          <w:rFonts w:hint="cs"/>
          <w:b w:val="0"/>
          <w:bCs w:val="0"/>
          <w:spacing w:val="0"/>
          <w:rtl/>
        </w:rPr>
        <w:t>ه اتفاق آرا تصویب شد</w:t>
      </w:r>
      <w:r w:rsidR="005F0ACB" w:rsidRPr="00554072">
        <w:rPr>
          <w:b w:val="0"/>
          <w:bCs w:val="0"/>
          <w:spacing w:val="0"/>
          <w:rtl/>
        </w:rPr>
        <w:t xml:space="preserve">. </w:t>
      </w:r>
    </w:p>
    <w:p w:rsidR="00842949" w:rsidRPr="00554072" w:rsidRDefault="00C33F27" w:rsidP="00A95E72">
      <w:pPr>
        <w:ind w:firstLine="567"/>
        <w:jc w:val="both"/>
        <w:rPr>
          <w:b w:val="0"/>
          <w:bCs w:val="0"/>
          <w:spacing w:val="0"/>
          <w:rtl/>
        </w:rPr>
      </w:pPr>
      <w:r>
        <w:rPr>
          <w:rFonts w:hint="cs"/>
          <w:b w:val="0"/>
          <w:bCs w:val="0"/>
          <w:spacing w:val="0"/>
          <w:rtl/>
        </w:rPr>
        <w:t xml:space="preserve">ضمناً در اجرای </w:t>
      </w:r>
      <w:r w:rsidR="002970A1">
        <w:rPr>
          <w:rFonts w:hint="cs"/>
          <w:b w:val="0"/>
          <w:bCs w:val="0"/>
          <w:spacing w:val="0"/>
          <w:rtl/>
        </w:rPr>
        <w:t xml:space="preserve">تبصره (1) ماده (143) </w:t>
      </w:r>
      <w:r>
        <w:rPr>
          <w:rFonts w:hint="cs"/>
          <w:b w:val="0"/>
          <w:bCs w:val="0"/>
          <w:spacing w:val="0"/>
          <w:rtl/>
        </w:rPr>
        <w:t>قانون آ</w:t>
      </w:r>
      <w:r w:rsidR="00A95E72">
        <w:rPr>
          <w:rFonts w:hint="cs"/>
          <w:b w:val="0"/>
          <w:bCs w:val="0"/>
          <w:spacing w:val="0"/>
          <w:rtl/>
        </w:rPr>
        <w:t>ی</w:t>
      </w:r>
      <w:r>
        <w:rPr>
          <w:rFonts w:hint="cs"/>
          <w:b w:val="0"/>
          <w:bCs w:val="0"/>
          <w:spacing w:val="0"/>
          <w:rtl/>
        </w:rPr>
        <w:t>ین</w:t>
      </w:r>
      <w:r>
        <w:rPr>
          <w:b w:val="0"/>
          <w:bCs w:val="0"/>
          <w:spacing w:val="0"/>
          <w:rtl/>
        </w:rPr>
        <w:softHyphen/>
      </w:r>
      <w:r>
        <w:rPr>
          <w:rFonts w:hint="cs"/>
          <w:b w:val="0"/>
          <w:bCs w:val="0"/>
          <w:spacing w:val="0"/>
          <w:rtl/>
        </w:rPr>
        <w:t xml:space="preserve">نامه داخلی مجلس شورای </w:t>
      </w:r>
      <w:r w:rsidRPr="00A95E72">
        <w:rPr>
          <w:rFonts w:hint="cs"/>
          <w:b w:val="0"/>
          <w:bCs w:val="0"/>
          <w:spacing w:val="0"/>
          <w:rtl/>
        </w:rPr>
        <w:t xml:space="preserve">اسلامی </w:t>
      </w:r>
      <w:r w:rsidRPr="00A95E72">
        <w:rPr>
          <w:rFonts w:ascii="IRANSansWeb" w:hAnsi="IRANSansWeb"/>
          <w:b w:val="0"/>
          <w:bCs w:val="0"/>
          <w:sz w:val="24"/>
          <w:rtl/>
        </w:rPr>
        <w:t>طرح استفسار</w:t>
      </w:r>
      <w:r w:rsidRPr="00A95E72">
        <w:rPr>
          <w:rFonts w:ascii="IRANSansWeb" w:hAnsi="IRANSansWeb" w:hint="cs"/>
          <w:b w:val="0"/>
          <w:bCs w:val="0"/>
          <w:sz w:val="24"/>
          <w:rtl/>
        </w:rPr>
        <w:t>ی</w:t>
      </w:r>
      <w:r w:rsidRPr="00A95E72">
        <w:rPr>
          <w:rFonts w:ascii="IRANSansWeb" w:hAnsi="IRANSansWeb" w:hint="eastAsia"/>
          <w:b w:val="0"/>
          <w:bCs w:val="0"/>
          <w:sz w:val="24"/>
          <w:rtl/>
        </w:rPr>
        <w:t>ه</w:t>
      </w:r>
      <w:r w:rsidRPr="00A95E72">
        <w:rPr>
          <w:rFonts w:ascii="IRANSansWeb" w:hAnsi="IRANSansWeb"/>
          <w:b w:val="0"/>
          <w:bCs w:val="0"/>
          <w:sz w:val="24"/>
          <w:rtl/>
        </w:rPr>
        <w:t xml:space="preserve"> تبصره (۱) ماده (۲۲) قانون نظام صنف</w:t>
      </w:r>
      <w:r w:rsidRPr="00A95E72">
        <w:rPr>
          <w:rFonts w:ascii="IRANSansWeb" w:hAnsi="IRANSansWeb" w:hint="cs"/>
          <w:b w:val="0"/>
          <w:bCs w:val="0"/>
          <w:sz w:val="24"/>
          <w:rtl/>
        </w:rPr>
        <w:t>ی</w:t>
      </w:r>
      <w:r w:rsidRPr="00A95E72">
        <w:rPr>
          <w:rFonts w:ascii="IRANSansWeb" w:hAnsi="IRANSansWeb"/>
          <w:b w:val="0"/>
          <w:bCs w:val="0"/>
          <w:sz w:val="24"/>
          <w:rtl/>
        </w:rPr>
        <w:softHyphen/>
      </w:r>
      <w:r w:rsidRPr="00A95E72">
        <w:rPr>
          <w:rFonts w:ascii="IRANSansWeb" w:hAnsi="IRANSansWeb" w:hint="cs"/>
          <w:b w:val="0"/>
          <w:bCs w:val="0"/>
          <w:sz w:val="24"/>
          <w:rtl/>
        </w:rPr>
        <w:t xml:space="preserve"> کشور</w:t>
      </w:r>
      <w:r w:rsidRPr="00A95E72">
        <w:rPr>
          <w:rFonts w:ascii="IRANSansWeb" w:hAnsi="IRANSansWeb"/>
          <w:b w:val="0"/>
          <w:bCs w:val="0"/>
          <w:sz w:val="24"/>
          <w:rtl/>
        </w:rPr>
        <w:t xml:space="preserve"> مصوب </w:t>
      </w:r>
      <w:r w:rsidRPr="00A95E72">
        <w:rPr>
          <w:rFonts w:ascii="IRANSansWeb" w:hAnsi="IRANSansWeb" w:hint="cs"/>
          <w:b w:val="0"/>
          <w:bCs w:val="0"/>
          <w:sz w:val="24"/>
          <w:rtl/>
        </w:rPr>
        <w:t>12/6/1392</w:t>
      </w:r>
      <w:r w:rsidR="009A7348">
        <w:rPr>
          <w:rFonts w:hint="cs"/>
          <w:b w:val="0"/>
          <w:bCs w:val="0"/>
          <w:spacing w:val="0"/>
          <w:rtl/>
        </w:rPr>
        <w:t xml:space="preserve"> </w:t>
      </w:r>
      <w:r w:rsidR="00F55339">
        <w:rPr>
          <w:rFonts w:hint="cs"/>
          <w:b w:val="0"/>
          <w:bCs w:val="0"/>
          <w:spacing w:val="0"/>
          <w:rtl/>
        </w:rPr>
        <w:t>به شماره ثبت</w:t>
      </w:r>
      <w:r w:rsidR="009A7348">
        <w:rPr>
          <w:rFonts w:hint="cs"/>
          <w:b w:val="0"/>
          <w:bCs w:val="0"/>
          <w:spacing w:val="0"/>
          <w:rtl/>
        </w:rPr>
        <w:t xml:space="preserve"> </w:t>
      </w:r>
      <w:r w:rsidR="00F55339">
        <w:rPr>
          <w:rFonts w:hint="cs"/>
          <w:b w:val="0"/>
          <w:bCs w:val="0"/>
          <w:spacing w:val="0"/>
          <w:rtl/>
        </w:rPr>
        <w:t>(</w:t>
      </w:r>
      <w:r>
        <w:rPr>
          <w:rFonts w:hint="cs"/>
          <w:b w:val="0"/>
          <w:bCs w:val="0"/>
          <w:spacing w:val="0"/>
          <w:rtl/>
        </w:rPr>
        <w:t>43</w:t>
      </w:r>
      <w:r w:rsidR="00F55339">
        <w:rPr>
          <w:rFonts w:hint="cs"/>
          <w:b w:val="0"/>
          <w:bCs w:val="0"/>
          <w:spacing w:val="0"/>
          <w:rtl/>
        </w:rPr>
        <w:t xml:space="preserve">3) </w:t>
      </w:r>
      <w:r>
        <w:rPr>
          <w:rFonts w:hint="cs"/>
          <w:b w:val="0"/>
          <w:bCs w:val="0"/>
          <w:spacing w:val="0"/>
          <w:rtl/>
        </w:rPr>
        <w:t>در این طرح ادغام و بایگانی می</w:t>
      </w:r>
      <w:r>
        <w:rPr>
          <w:b w:val="0"/>
          <w:bCs w:val="0"/>
          <w:spacing w:val="0"/>
          <w:rtl/>
        </w:rPr>
        <w:softHyphen/>
      </w:r>
      <w:r>
        <w:rPr>
          <w:rFonts w:hint="cs"/>
          <w:b w:val="0"/>
          <w:bCs w:val="0"/>
          <w:spacing w:val="0"/>
          <w:rtl/>
        </w:rPr>
        <w:t>گردد.</w:t>
      </w:r>
    </w:p>
    <w:p w:rsidR="009F2B3A" w:rsidRDefault="005F0ACB" w:rsidP="00E54064">
      <w:pPr>
        <w:ind w:firstLine="567"/>
        <w:jc w:val="both"/>
        <w:rPr>
          <w:rtl/>
        </w:rPr>
      </w:pPr>
      <w:r w:rsidRPr="005F0ACB">
        <w:rPr>
          <w:b w:val="0"/>
          <w:bCs w:val="0"/>
          <w:spacing w:val="0"/>
          <w:rtl/>
        </w:rPr>
        <w:t>اينک گزارش آن در اجراي ماده (</w:t>
      </w:r>
      <w:r w:rsidR="00EE26EF">
        <w:rPr>
          <w:rFonts w:hint="cs"/>
          <w:b w:val="0"/>
          <w:bCs w:val="0"/>
          <w:spacing w:val="0"/>
          <w:rtl/>
        </w:rPr>
        <w:t>143</w:t>
      </w:r>
      <w:r w:rsidRPr="005F0ACB">
        <w:rPr>
          <w:b w:val="0"/>
          <w:bCs w:val="0"/>
          <w:spacing w:val="0"/>
          <w:rtl/>
        </w:rPr>
        <w:t>)</w:t>
      </w:r>
      <w:r w:rsidR="00C6753B">
        <w:rPr>
          <w:rFonts w:hint="cs"/>
          <w:b w:val="0"/>
          <w:bCs w:val="0"/>
          <w:spacing w:val="0"/>
          <w:rtl/>
        </w:rPr>
        <w:t xml:space="preserve"> قانون</w:t>
      </w:r>
      <w:r w:rsidR="00C6753B">
        <w:rPr>
          <w:b w:val="0"/>
          <w:bCs w:val="0"/>
          <w:spacing w:val="0"/>
          <w:rtl/>
        </w:rPr>
        <w:t xml:space="preserve"> آيين</w:t>
      </w:r>
      <w:r w:rsidR="00C6753B">
        <w:rPr>
          <w:rFonts w:hint="cs"/>
          <w:b w:val="0"/>
          <w:bCs w:val="0"/>
          <w:spacing w:val="0"/>
          <w:rtl/>
        </w:rPr>
        <w:t>‌</w:t>
      </w:r>
      <w:r w:rsidRPr="005F0ACB">
        <w:rPr>
          <w:b w:val="0"/>
          <w:bCs w:val="0"/>
          <w:spacing w:val="0"/>
          <w:rtl/>
        </w:rPr>
        <w:t>نامه داخلي تقديم مجلس شوراي اسلامي مي</w:t>
      </w:r>
      <w:r>
        <w:rPr>
          <w:rFonts w:hint="cs"/>
          <w:b w:val="0"/>
          <w:bCs w:val="0"/>
          <w:spacing w:val="0"/>
          <w:rtl/>
        </w:rPr>
        <w:t>‌</w:t>
      </w:r>
      <w:r w:rsidRPr="005F0ACB">
        <w:rPr>
          <w:b w:val="0"/>
          <w:bCs w:val="0"/>
          <w:spacing w:val="0"/>
          <w:rtl/>
        </w:rPr>
        <w:t>گردد</w:t>
      </w:r>
      <w:r>
        <w:rPr>
          <w:rFonts w:hint="cs"/>
          <w:rtl/>
        </w:rPr>
        <w:t>.</w:t>
      </w:r>
    </w:p>
    <w:p w:rsidR="00F12EF7" w:rsidRDefault="00DE455A" w:rsidP="00E54064">
      <w:pPr>
        <w:ind w:left="2268"/>
        <w:jc w:val="center"/>
        <w:rPr>
          <w:rtl/>
        </w:rPr>
      </w:pPr>
      <w:r>
        <w:rPr>
          <w:rFonts w:hint="cs"/>
          <w:rtl/>
        </w:rPr>
        <w:t xml:space="preserve">        </w:t>
      </w:r>
      <w:r w:rsidR="00F3352C" w:rsidRPr="00F3352C">
        <w:rPr>
          <w:rtl/>
        </w:rPr>
        <w:t xml:space="preserve">رئيس </w:t>
      </w:r>
      <w:r w:rsidR="00F074B5" w:rsidRPr="00F074B5">
        <w:rPr>
          <w:rtl/>
        </w:rPr>
        <w:t xml:space="preserve">كميسيون </w:t>
      </w:r>
      <w:r w:rsidR="003242FA">
        <w:rPr>
          <w:rFonts w:hint="cs"/>
          <w:rtl/>
          <w:lang w:bidi="ar-SA"/>
        </w:rPr>
        <w:t>اقتصادی</w:t>
      </w:r>
    </w:p>
    <w:p w:rsidR="00A7166D" w:rsidRPr="00F12EF7" w:rsidRDefault="00DE455A" w:rsidP="00E54064">
      <w:pPr>
        <w:ind w:left="2268"/>
        <w:jc w:val="center"/>
        <w:rPr>
          <w:rtl/>
        </w:rPr>
      </w:pPr>
      <w:r>
        <w:rPr>
          <w:rFonts w:hint="cs"/>
          <w:rtl/>
        </w:rPr>
        <w:t xml:space="preserve">        </w:t>
      </w:r>
      <w:r w:rsidR="003242FA">
        <w:rPr>
          <w:rFonts w:hint="cs"/>
          <w:rtl/>
        </w:rPr>
        <w:t>محمدرضا پورابراهیمی</w:t>
      </w:r>
    </w:p>
    <w:p w:rsidR="00FA4112" w:rsidRPr="002970A1" w:rsidRDefault="009A3620" w:rsidP="001909DE">
      <w:pPr>
        <w:jc w:val="center"/>
        <w:rPr>
          <w:sz w:val="14"/>
          <w:szCs w:val="14"/>
          <w:rtl/>
        </w:rPr>
      </w:pPr>
      <w:r w:rsidRPr="00DB7517">
        <w:rPr>
          <w:rFonts w:cs="B Titr"/>
          <w:b w:val="0"/>
          <w:bCs w:val="0"/>
          <w:sz w:val="24"/>
          <w:szCs w:val="24"/>
          <w:rtl/>
        </w:rPr>
        <w:t>معاونت قوانين</w:t>
      </w:r>
      <w:r w:rsidR="00FA4112" w:rsidRPr="002970A1">
        <w:rPr>
          <w:sz w:val="14"/>
          <w:szCs w:val="14"/>
          <w:rtl/>
        </w:rPr>
        <w:br w:type="page"/>
      </w:r>
    </w:p>
    <w:p w:rsidR="006F2550" w:rsidRDefault="006F2550" w:rsidP="00A61D6A">
      <w:pPr>
        <w:jc w:val="center"/>
        <w:rPr>
          <w:rtl/>
        </w:rPr>
      </w:pPr>
      <w:r>
        <w:rPr>
          <w:rFonts w:hint="cs"/>
          <w:sz w:val="24"/>
          <w:szCs w:val="24"/>
          <w:rtl/>
        </w:rPr>
        <w:lastRenderedPageBreak/>
        <w:t>باسمه</w:t>
      </w:r>
      <w:r w:rsidR="001909DE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‌</w:t>
      </w:r>
      <w:r w:rsidRPr="001520B1">
        <w:rPr>
          <w:rFonts w:hint="cs"/>
          <w:sz w:val="24"/>
          <w:szCs w:val="24"/>
          <w:rtl/>
        </w:rPr>
        <w:t>تعالي</w:t>
      </w:r>
    </w:p>
    <w:p w:rsidR="00C62C13" w:rsidRPr="0029020A" w:rsidRDefault="001265DD" w:rsidP="002F14EB">
      <w:pPr>
        <w:jc w:val="center"/>
        <w:rPr>
          <w:rFonts w:ascii="IRANSansWeb" w:hAnsi="IRANSansWeb" w:cs="B Titr"/>
          <w:b w:val="0"/>
          <w:bCs w:val="0"/>
          <w:rtl/>
        </w:rPr>
      </w:pPr>
      <w:r>
        <w:rPr>
          <w:rFonts w:ascii="IRANSansWeb" w:hAnsi="IRANSansWeb" w:cs="B Titr" w:hint="cs"/>
          <w:rtl/>
        </w:rPr>
        <w:t xml:space="preserve">طرح اصلاح قانون نظام صنفی </w:t>
      </w:r>
      <w:r w:rsidR="001E59CD">
        <w:rPr>
          <w:rFonts w:ascii="IRANSansWeb" w:hAnsi="IRANSansWeb" w:cs="B Titr" w:hint="cs"/>
          <w:b w:val="0"/>
          <w:bCs w:val="0"/>
          <w:rtl/>
        </w:rPr>
        <w:t>کشور</w:t>
      </w:r>
    </w:p>
    <w:p w:rsidR="00C62C13" w:rsidRPr="002F14EB" w:rsidRDefault="00C62C13" w:rsidP="00C62C13">
      <w:pPr>
        <w:rPr>
          <w:rFonts w:ascii="IRANSansWeb" w:hAnsi="IRANSansWeb"/>
        </w:rPr>
      </w:pPr>
    </w:p>
    <w:p w:rsidR="002F14EB" w:rsidRPr="000558B7" w:rsidRDefault="002F14EB" w:rsidP="000427C7">
      <w:pPr>
        <w:pStyle w:val="ListParagraph"/>
        <w:ind w:left="28" w:firstLine="426"/>
        <w:jc w:val="both"/>
        <w:rPr>
          <w:b w:val="0"/>
          <w:bCs w:val="0"/>
        </w:rPr>
      </w:pPr>
      <w:r w:rsidRPr="000558B7">
        <w:rPr>
          <w:rFonts w:hint="cs"/>
          <w:rtl/>
        </w:rPr>
        <w:t>ماده 1-</w:t>
      </w:r>
      <w:r w:rsidRPr="000558B7">
        <w:rPr>
          <w:rFonts w:hint="cs"/>
          <w:b w:val="0"/>
          <w:bCs w:val="0"/>
          <w:rtl/>
        </w:rPr>
        <w:t xml:space="preserve"> در ماده (12) قانون</w:t>
      </w:r>
      <w:r w:rsidR="001E59CD" w:rsidRPr="000558B7">
        <w:rPr>
          <w:rFonts w:hint="cs"/>
          <w:b w:val="0"/>
          <w:bCs w:val="0"/>
          <w:rtl/>
        </w:rPr>
        <w:t xml:space="preserve"> نظام صنفی کشور</w:t>
      </w:r>
      <w:r w:rsidR="00E3353A" w:rsidRPr="000558B7">
        <w:rPr>
          <w:rFonts w:hint="cs"/>
          <w:b w:val="0"/>
          <w:bCs w:val="0"/>
          <w:rtl/>
        </w:rPr>
        <w:t xml:space="preserve"> مصوب 24/12/1389 با اصلاحات و الحاقات بعدی</w:t>
      </w:r>
      <w:r w:rsidRPr="000558B7">
        <w:rPr>
          <w:rFonts w:hint="cs"/>
          <w:b w:val="0"/>
          <w:bCs w:val="0"/>
          <w:rtl/>
        </w:rPr>
        <w:t xml:space="preserve">، عبارت </w:t>
      </w:r>
      <w:r w:rsidRPr="000558B7">
        <w:rPr>
          <w:rFonts w:ascii="Tahoma" w:hAnsi="Tahoma" w:hint="cs"/>
          <w:b w:val="0"/>
          <w:bCs w:val="0"/>
          <w:rtl/>
        </w:rPr>
        <w:t>«در چارچوب قانون تسهیل صدور مجوزهای کسب و کار مصوب 05/02/1401</w:t>
      </w:r>
      <w:r w:rsidRPr="000558B7">
        <w:rPr>
          <w:rFonts w:hint="cs"/>
          <w:b w:val="0"/>
          <w:bCs w:val="0"/>
          <w:rtl/>
        </w:rPr>
        <w:t xml:space="preserve">» بعد از </w:t>
      </w:r>
      <w:r w:rsidRPr="000558B7">
        <w:rPr>
          <w:rFonts w:ascii="Tahoma" w:hAnsi="Tahoma" w:hint="cs"/>
          <w:b w:val="0"/>
          <w:bCs w:val="0"/>
          <w:rtl/>
        </w:rPr>
        <w:t xml:space="preserve">عبارت «نسبت به اخذ مجوز کسب» الحاق و یک تبصره به شرح زیر به </w:t>
      </w:r>
      <w:r w:rsidR="00E3353A" w:rsidRPr="000558B7">
        <w:rPr>
          <w:rFonts w:ascii="Tahoma" w:hAnsi="Tahoma" w:hint="cs"/>
          <w:b w:val="0"/>
          <w:bCs w:val="0"/>
          <w:rtl/>
        </w:rPr>
        <w:t xml:space="preserve">عنوان تبصره </w:t>
      </w:r>
      <w:r w:rsidR="008D5735" w:rsidRPr="000558B7">
        <w:rPr>
          <w:rFonts w:ascii="Tahoma" w:hAnsi="Tahoma" w:hint="cs"/>
          <w:b w:val="0"/>
          <w:bCs w:val="0"/>
          <w:rtl/>
        </w:rPr>
        <w:t xml:space="preserve">(6) </w:t>
      </w:r>
      <w:r w:rsidR="00E3353A" w:rsidRPr="000558B7">
        <w:rPr>
          <w:rFonts w:ascii="Tahoma" w:hAnsi="Tahoma" w:hint="cs"/>
          <w:b w:val="0"/>
          <w:bCs w:val="0"/>
          <w:rtl/>
        </w:rPr>
        <w:t xml:space="preserve">به </w:t>
      </w:r>
      <w:r w:rsidR="001E59CD" w:rsidRPr="000558B7">
        <w:rPr>
          <w:rFonts w:ascii="Tahoma" w:hAnsi="Tahoma" w:hint="cs"/>
          <w:b w:val="0"/>
          <w:bCs w:val="0"/>
          <w:rtl/>
        </w:rPr>
        <w:t xml:space="preserve">این </w:t>
      </w:r>
      <w:r w:rsidRPr="000558B7">
        <w:rPr>
          <w:rFonts w:ascii="Tahoma" w:hAnsi="Tahoma" w:hint="cs"/>
          <w:b w:val="0"/>
          <w:bCs w:val="0"/>
          <w:rtl/>
        </w:rPr>
        <w:t xml:space="preserve">ماده </w:t>
      </w:r>
      <w:r w:rsidR="00E3353A" w:rsidRPr="000558B7">
        <w:rPr>
          <w:rFonts w:ascii="Tahoma" w:hAnsi="Tahoma" w:hint="cs"/>
          <w:b w:val="0"/>
          <w:bCs w:val="0"/>
          <w:rtl/>
        </w:rPr>
        <w:t xml:space="preserve">اضافه </w:t>
      </w:r>
      <w:r w:rsidRPr="000558B7">
        <w:rPr>
          <w:rFonts w:ascii="Tahoma" w:hAnsi="Tahoma" w:hint="cs"/>
          <w:b w:val="0"/>
          <w:bCs w:val="0"/>
          <w:rtl/>
        </w:rPr>
        <w:t>می</w:t>
      </w:r>
      <w:r w:rsidR="00E3353A" w:rsidRPr="000558B7">
        <w:rPr>
          <w:rFonts w:ascii="Tahoma" w:hAnsi="Tahoma"/>
          <w:b w:val="0"/>
          <w:bCs w:val="0"/>
          <w:rtl/>
        </w:rPr>
        <w:softHyphen/>
      </w:r>
      <w:r w:rsidRPr="000558B7">
        <w:rPr>
          <w:rFonts w:ascii="Tahoma" w:hAnsi="Tahoma" w:hint="cs"/>
          <w:b w:val="0"/>
          <w:bCs w:val="0"/>
          <w:rtl/>
        </w:rPr>
        <w:t xml:space="preserve">شود: </w:t>
      </w:r>
    </w:p>
    <w:p w:rsidR="002F14EB" w:rsidRPr="000558B7" w:rsidRDefault="002F14EB" w:rsidP="000427C7">
      <w:pPr>
        <w:ind w:firstLine="454"/>
        <w:jc w:val="both"/>
        <w:rPr>
          <w:b w:val="0"/>
          <w:bCs w:val="0"/>
          <w:rtl/>
        </w:rPr>
      </w:pPr>
      <w:r w:rsidRPr="000558B7">
        <w:rPr>
          <w:rFonts w:hint="cs"/>
          <w:b w:val="0"/>
          <w:bCs w:val="0"/>
          <w:rtl/>
        </w:rPr>
        <w:t>«تبصره 6</w:t>
      </w:r>
      <w:r w:rsidRPr="000558B7">
        <w:rPr>
          <w:b w:val="0"/>
          <w:bCs w:val="0"/>
          <w:rtl/>
        </w:rPr>
        <w:t>-</w:t>
      </w:r>
      <w:r w:rsidRPr="000558B7">
        <w:rPr>
          <w:rFonts w:hint="cs"/>
          <w:b w:val="0"/>
          <w:bCs w:val="0"/>
          <w:rtl/>
        </w:rPr>
        <w:t xml:space="preserve"> هر شخص حقیقی یا حقوقی که بر خلاف </w:t>
      </w:r>
      <w:r w:rsidR="00E3353A" w:rsidRPr="000558B7">
        <w:rPr>
          <w:rFonts w:hint="cs"/>
          <w:b w:val="0"/>
          <w:bCs w:val="0"/>
          <w:rtl/>
        </w:rPr>
        <w:t xml:space="preserve">مقررات این </w:t>
      </w:r>
      <w:r w:rsidRPr="000558B7">
        <w:rPr>
          <w:rFonts w:hint="cs"/>
          <w:b w:val="0"/>
          <w:bCs w:val="0"/>
          <w:rtl/>
        </w:rPr>
        <w:t>ماده محل کسبی را دایر و فعالیت صنفی نماید علاوه بر اعمال ماده (27)</w:t>
      </w:r>
      <w:r w:rsidR="00E3353A" w:rsidRPr="000558B7">
        <w:rPr>
          <w:rFonts w:hint="cs"/>
          <w:b w:val="0"/>
          <w:bCs w:val="0"/>
          <w:rtl/>
        </w:rPr>
        <w:t xml:space="preserve"> این قانون</w:t>
      </w:r>
      <w:r w:rsidRPr="000558B7">
        <w:rPr>
          <w:rFonts w:hint="cs"/>
          <w:b w:val="0"/>
          <w:bCs w:val="0"/>
          <w:rtl/>
        </w:rPr>
        <w:t xml:space="preserve">، </w:t>
      </w:r>
      <w:r w:rsidRPr="000558B7">
        <w:rPr>
          <w:b w:val="0"/>
          <w:bCs w:val="0"/>
          <w:rtl/>
        </w:rPr>
        <w:t>به‌عنوان</w:t>
      </w:r>
      <w:r w:rsidRPr="000558B7">
        <w:rPr>
          <w:rFonts w:hint="cs"/>
          <w:b w:val="0"/>
          <w:bCs w:val="0"/>
          <w:rtl/>
        </w:rPr>
        <w:t xml:space="preserve"> متخلف شناخته </w:t>
      </w:r>
      <w:r w:rsidR="00E3353A" w:rsidRPr="000558B7">
        <w:rPr>
          <w:rFonts w:hint="cs"/>
          <w:b w:val="0"/>
          <w:bCs w:val="0"/>
          <w:rtl/>
        </w:rPr>
        <w:t>می شود</w:t>
      </w:r>
      <w:r w:rsidRPr="000558B7">
        <w:rPr>
          <w:rFonts w:hint="cs"/>
          <w:b w:val="0"/>
          <w:bCs w:val="0"/>
          <w:rtl/>
        </w:rPr>
        <w:t xml:space="preserve">. متخلف از تاریخ شروع فعالیت تا زمان اقدام به اخذ پروانه </w:t>
      </w:r>
      <w:r w:rsidR="00E3353A" w:rsidRPr="000558B7">
        <w:rPr>
          <w:rFonts w:hint="cs"/>
          <w:b w:val="0"/>
          <w:bCs w:val="0"/>
          <w:rtl/>
        </w:rPr>
        <w:t>کسب</w:t>
      </w:r>
      <w:r w:rsidRPr="000558B7">
        <w:rPr>
          <w:rFonts w:hint="cs"/>
          <w:b w:val="0"/>
          <w:bCs w:val="0"/>
          <w:rtl/>
        </w:rPr>
        <w:t>، به ازای هر نوبت شناسایی که مدت آن نمی</w:t>
      </w:r>
      <w:r w:rsidRPr="000558B7">
        <w:rPr>
          <w:b w:val="0"/>
          <w:bCs w:val="0"/>
          <w:rtl/>
        </w:rPr>
        <w:softHyphen/>
      </w:r>
      <w:r w:rsidRPr="000558B7">
        <w:rPr>
          <w:rFonts w:hint="cs"/>
          <w:b w:val="0"/>
          <w:bCs w:val="0"/>
          <w:rtl/>
        </w:rPr>
        <w:t>تواند در هر مرتبه نسبت به مرتبه قبل کمتر از 30 روز (یک ماه) باشد، مبلغ (10.000.000) ریال است.</w:t>
      </w:r>
      <w:r w:rsidR="001C65CA" w:rsidRPr="000558B7">
        <w:rPr>
          <w:rFonts w:hint="cs"/>
          <w:b w:val="0"/>
          <w:bCs w:val="0"/>
          <w:rtl/>
        </w:rPr>
        <w:t xml:space="preserve"> جریمه مذکور هر ساله بر اساس نرخ تورم اعلامی بانک مرکزی </w:t>
      </w:r>
      <w:r w:rsidR="00E3353A" w:rsidRPr="000558B7">
        <w:rPr>
          <w:rFonts w:hint="cs"/>
          <w:b w:val="0"/>
          <w:bCs w:val="0"/>
          <w:rtl/>
        </w:rPr>
        <w:t xml:space="preserve">جمهوری اسلامی ایران </w:t>
      </w:r>
      <w:r w:rsidR="001C65CA" w:rsidRPr="000558B7">
        <w:rPr>
          <w:rFonts w:hint="cs"/>
          <w:b w:val="0"/>
          <w:bCs w:val="0"/>
          <w:rtl/>
        </w:rPr>
        <w:t>تعدیل و به</w:t>
      </w:r>
      <w:r w:rsidR="001C65CA" w:rsidRPr="000558B7">
        <w:rPr>
          <w:b w:val="0"/>
          <w:bCs w:val="0"/>
          <w:rtl/>
        </w:rPr>
        <w:softHyphen/>
      </w:r>
      <w:r w:rsidR="001C65CA" w:rsidRPr="000558B7">
        <w:rPr>
          <w:rFonts w:hint="cs"/>
          <w:b w:val="0"/>
          <w:bCs w:val="0"/>
          <w:rtl/>
        </w:rPr>
        <w:t>روزرسانی می</w:t>
      </w:r>
      <w:r w:rsidR="001C65CA" w:rsidRPr="000558B7">
        <w:rPr>
          <w:b w:val="0"/>
          <w:bCs w:val="0"/>
          <w:rtl/>
        </w:rPr>
        <w:softHyphen/>
      </w:r>
      <w:r w:rsidR="001C65CA" w:rsidRPr="000558B7">
        <w:rPr>
          <w:rFonts w:hint="cs"/>
          <w:b w:val="0"/>
          <w:bCs w:val="0"/>
          <w:rtl/>
        </w:rPr>
        <w:t>شود.</w:t>
      </w:r>
    </w:p>
    <w:p w:rsidR="001C65CA" w:rsidRPr="000558B7" w:rsidRDefault="001C65CA" w:rsidP="000427C7">
      <w:pPr>
        <w:ind w:firstLine="454"/>
        <w:jc w:val="both"/>
        <w:rPr>
          <w:b w:val="0"/>
          <w:bCs w:val="0"/>
          <w:rtl/>
        </w:rPr>
      </w:pPr>
      <w:r w:rsidRPr="000558B7">
        <w:rPr>
          <w:rFonts w:hint="cs"/>
          <w:b w:val="0"/>
          <w:bCs w:val="0"/>
          <w:rtl/>
        </w:rPr>
        <w:t xml:space="preserve">به فرماندهی انتظامی جمهوری اسلامی ایران اجازه داده می‌شود </w:t>
      </w:r>
      <w:r w:rsidR="00E3353A" w:rsidRPr="000558B7">
        <w:rPr>
          <w:rFonts w:hint="cs"/>
          <w:b w:val="0"/>
          <w:bCs w:val="0"/>
          <w:rtl/>
        </w:rPr>
        <w:t xml:space="preserve">جهت </w:t>
      </w:r>
      <w:r w:rsidRPr="000558B7">
        <w:rPr>
          <w:rFonts w:hint="cs"/>
          <w:b w:val="0"/>
          <w:bCs w:val="0"/>
          <w:rtl/>
        </w:rPr>
        <w:t xml:space="preserve">جبران هزینه‌های مربوط به پلمب یا فک پلمب واحدهای صنفی به موجب قانون و مقررات نظام صنفی، مبلغ (1،000،000) </w:t>
      </w:r>
      <w:r w:rsidR="00E3353A" w:rsidRPr="000558B7">
        <w:rPr>
          <w:rFonts w:hint="cs"/>
          <w:b w:val="0"/>
          <w:bCs w:val="0"/>
          <w:rtl/>
        </w:rPr>
        <w:t xml:space="preserve">ریال دریافت و به حساب درآمد </w:t>
      </w:r>
      <w:r w:rsidRPr="000558B7">
        <w:rPr>
          <w:rFonts w:hint="cs"/>
          <w:b w:val="0"/>
          <w:bCs w:val="0"/>
          <w:rtl/>
        </w:rPr>
        <w:t xml:space="preserve">عمومی </w:t>
      </w:r>
      <w:r w:rsidR="00E3353A" w:rsidRPr="000558B7">
        <w:rPr>
          <w:rFonts w:hint="cs"/>
          <w:b w:val="0"/>
          <w:bCs w:val="0"/>
          <w:rtl/>
        </w:rPr>
        <w:t xml:space="preserve">نزد خزانه داری کل کشور واریز نماید. معادل </w:t>
      </w:r>
      <w:r w:rsidR="00E3353A" w:rsidRPr="000558B7">
        <w:rPr>
          <w:rFonts w:hint="cs"/>
          <w:b w:val="0"/>
          <w:bCs w:val="0"/>
          <w:rtl/>
        </w:rPr>
        <w:lastRenderedPageBreak/>
        <w:t>صد</w:t>
      </w:r>
      <w:r w:rsidRPr="000558B7">
        <w:rPr>
          <w:rFonts w:hint="cs"/>
          <w:b w:val="0"/>
          <w:bCs w:val="0"/>
          <w:rtl/>
        </w:rPr>
        <w:t>درصد(100%) از محل اعتباری که به همین منظور در قانون بودجه هر سال منظور می‌شود، جهت تجهیز و تقویت همکاری فرماندهی انتظامی جمهوری اسلامی ایران با تشکل‌های صنفی و شناسایی واحدهای صنفی فاقد پروانه کسب، در اختیار این نهاد قرار خواهد گرفت. مبلغ مذکور هر ساله بر اساس نرخ تورم اعلامی بانک مرکزی تعدیل و به</w:t>
      </w:r>
      <w:r w:rsidRPr="000558B7">
        <w:rPr>
          <w:b w:val="0"/>
          <w:bCs w:val="0"/>
          <w:rtl/>
        </w:rPr>
        <w:softHyphen/>
      </w:r>
      <w:r w:rsidRPr="000558B7">
        <w:rPr>
          <w:rFonts w:hint="cs"/>
          <w:b w:val="0"/>
          <w:bCs w:val="0"/>
          <w:rtl/>
        </w:rPr>
        <w:t>روزرسانی می</w:t>
      </w:r>
      <w:r w:rsidRPr="000558B7">
        <w:rPr>
          <w:b w:val="0"/>
          <w:bCs w:val="0"/>
          <w:rtl/>
        </w:rPr>
        <w:softHyphen/>
      </w:r>
      <w:r w:rsidRPr="000558B7">
        <w:rPr>
          <w:rFonts w:hint="cs"/>
          <w:b w:val="0"/>
          <w:bCs w:val="0"/>
          <w:rtl/>
        </w:rPr>
        <w:t>شود.</w:t>
      </w:r>
      <w:r w:rsidR="005D3FEE" w:rsidRPr="000558B7">
        <w:rPr>
          <w:rFonts w:hint="cs"/>
          <w:b w:val="0"/>
          <w:bCs w:val="0"/>
          <w:rtl/>
        </w:rPr>
        <w:t>»</w:t>
      </w:r>
    </w:p>
    <w:p w:rsidR="002F14EB" w:rsidRPr="000558B7" w:rsidRDefault="002F14EB" w:rsidP="000427C7">
      <w:pPr>
        <w:pStyle w:val="ListParagraph"/>
        <w:ind w:left="28" w:firstLine="426"/>
        <w:jc w:val="both"/>
        <w:rPr>
          <w:rFonts w:ascii="Tahoma" w:hAnsi="Tahoma"/>
          <w:b w:val="0"/>
          <w:bCs w:val="0"/>
          <w:spacing w:val="-12"/>
        </w:rPr>
      </w:pPr>
      <w:r w:rsidRPr="000558B7">
        <w:rPr>
          <w:rFonts w:hint="cs"/>
          <w:spacing w:val="-12"/>
          <w:rtl/>
        </w:rPr>
        <w:t xml:space="preserve">ماده 2- </w:t>
      </w:r>
      <w:r w:rsidRPr="000558B7">
        <w:rPr>
          <w:rFonts w:ascii="Tahoma" w:hAnsi="Tahoma" w:hint="cs"/>
          <w:b w:val="0"/>
          <w:bCs w:val="0"/>
          <w:spacing w:val="-12"/>
          <w:rtl/>
        </w:rPr>
        <w:t xml:space="preserve">یک ماده به شرح زیر به </w:t>
      </w:r>
      <w:r w:rsidRPr="000558B7">
        <w:rPr>
          <w:rFonts w:hint="cs"/>
          <w:b w:val="0"/>
          <w:bCs w:val="0"/>
          <w:spacing w:val="-12"/>
          <w:rtl/>
        </w:rPr>
        <w:t>عنوان</w:t>
      </w:r>
      <w:r w:rsidRPr="000558B7">
        <w:rPr>
          <w:rFonts w:ascii="Tahoma" w:hAnsi="Tahoma" w:hint="cs"/>
          <w:b w:val="0"/>
          <w:bCs w:val="0"/>
          <w:spacing w:val="-12"/>
          <w:rtl/>
        </w:rPr>
        <w:t xml:space="preserve"> ماده </w:t>
      </w:r>
      <w:r w:rsidR="00140565" w:rsidRPr="000558B7">
        <w:rPr>
          <w:rFonts w:ascii="Tahoma" w:hAnsi="Tahoma" w:hint="cs"/>
          <w:b w:val="0"/>
          <w:bCs w:val="0"/>
          <w:spacing w:val="-12"/>
          <w:rtl/>
        </w:rPr>
        <w:t>(</w:t>
      </w:r>
      <w:r w:rsidRPr="000558B7">
        <w:rPr>
          <w:rFonts w:ascii="Tahoma" w:hAnsi="Tahoma" w:hint="cs"/>
          <w:b w:val="0"/>
          <w:bCs w:val="0"/>
          <w:spacing w:val="-12"/>
          <w:rtl/>
        </w:rPr>
        <w:t>20 مکرر</w:t>
      </w:r>
      <w:r w:rsidR="00140565" w:rsidRPr="000558B7">
        <w:rPr>
          <w:rFonts w:ascii="Tahoma" w:hAnsi="Tahoma" w:hint="cs"/>
          <w:b w:val="0"/>
          <w:bCs w:val="0"/>
          <w:spacing w:val="-12"/>
          <w:rtl/>
        </w:rPr>
        <w:t xml:space="preserve">) </w:t>
      </w:r>
      <w:r w:rsidRPr="000558B7">
        <w:rPr>
          <w:rFonts w:ascii="Tahoma" w:hAnsi="Tahoma" w:hint="cs"/>
          <w:b w:val="0"/>
          <w:bCs w:val="0"/>
          <w:spacing w:val="-12"/>
          <w:rtl/>
        </w:rPr>
        <w:t xml:space="preserve">به </w:t>
      </w:r>
      <w:r w:rsidR="001E59CD" w:rsidRPr="000558B7">
        <w:rPr>
          <w:rFonts w:hint="cs"/>
          <w:b w:val="0"/>
          <w:bCs w:val="0"/>
          <w:spacing w:val="-12"/>
          <w:rtl/>
        </w:rPr>
        <w:t xml:space="preserve">قانون </w:t>
      </w:r>
      <w:r w:rsidRPr="000558B7">
        <w:rPr>
          <w:rFonts w:ascii="Tahoma" w:hAnsi="Tahoma" w:hint="cs"/>
          <w:b w:val="0"/>
          <w:bCs w:val="0"/>
          <w:spacing w:val="-12"/>
          <w:rtl/>
        </w:rPr>
        <w:t>الحاق می</w:t>
      </w:r>
      <w:r w:rsidRPr="000558B7">
        <w:rPr>
          <w:rFonts w:ascii="Tahoma" w:hAnsi="Tahoma"/>
          <w:b w:val="0"/>
          <w:bCs w:val="0"/>
          <w:spacing w:val="-12"/>
          <w:rtl/>
        </w:rPr>
        <w:softHyphen/>
      </w:r>
      <w:r w:rsidRPr="000558B7">
        <w:rPr>
          <w:rFonts w:ascii="Tahoma" w:hAnsi="Tahoma" w:hint="cs"/>
          <w:b w:val="0"/>
          <w:bCs w:val="0"/>
          <w:spacing w:val="-12"/>
          <w:rtl/>
        </w:rPr>
        <w:t xml:space="preserve">شود: </w:t>
      </w:r>
    </w:p>
    <w:p w:rsidR="002F14EB" w:rsidRPr="000558B7" w:rsidRDefault="002F14EB" w:rsidP="000427C7">
      <w:pPr>
        <w:ind w:firstLine="454"/>
        <w:jc w:val="both"/>
        <w:rPr>
          <w:b w:val="0"/>
          <w:bCs w:val="0"/>
          <w:rtl/>
        </w:rPr>
      </w:pPr>
      <w:r w:rsidRPr="000558B7">
        <w:rPr>
          <w:rFonts w:hint="cs"/>
          <w:b w:val="0"/>
          <w:bCs w:val="0"/>
          <w:rtl/>
        </w:rPr>
        <w:t>«ماده 20 مکرر</w:t>
      </w:r>
      <w:r w:rsidRPr="000558B7">
        <w:rPr>
          <w:b w:val="0"/>
          <w:bCs w:val="0"/>
          <w:rtl/>
        </w:rPr>
        <w:t>-</w:t>
      </w:r>
      <w:r w:rsidRPr="000558B7">
        <w:rPr>
          <w:rFonts w:hint="cs"/>
          <w:b w:val="0"/>
          <w:bCs w:val="0"/>
          <w:rtl/>
        </w:rPr>
        <w:t xml:space="preserve"> </w:t>
      </w:r>
      <w:r w:rsidR="00C33F27" w:rsidRPr="000558B7">
        <w:rPr>
          <w:rFonts w:hint="cs"/>
          <w:b w:val="0"/>
          <w:bCs w:val="0"/>
          <w:rtl/>
        </w:rPr>
        <w:t xml:space="preserve">هر ساله </w:t>
      </w:r>
      <w:r w:rsidRPr="000558B7">
        <w:rPr>
          <w:rFonts w:hint="cs"/>
          <w:b w:val="0"/>
          <w:bCs w:val="0"/>
          <w:rtl/>
        </w:rPr>
        <w:t xml:space="preserve">كليه </w:t>
      </w:r>
      <w:r w:rsidRPr="000558B7">
        <w:rPr>
          <w:b w:val="0"/>
          <w:bCs w:val="0"/>
          <w:rtl/>
        </w:rPr>
        <w:t>اتحاد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ه‌ها</w:t>
      </w:r>
      <w:r w:rsidRPr="000558B7">
        <w:rPr>
          <w:rFonts w:hint="cs"/>
          <w:b w:val="0"/>
          <w:bCs w:val="0"/>
          <w:rtl/>
        </w:rPr>
        <w:t xml:space="preserve"> </w:t>
      </w:r>
      <w:r w:rsidR="00C33F27" w:rsidRPr="000558B7">
        <w:rPr>
          <w:rFonts w:hint="cs"/>
          <w:b w:val="0"/>
          <w:bCs w:val="0"/>
          <w:rtl/>
        </w:rPr>
        <w:t xml:space="preserve">در انتهای تیرماه </w:t>
      </w:r>
      <w:r w:rsidRPr="000558B7">
        <w:rPr>
          <w:rFonts w:hint="cs"/>
          <w:b w:val="0"/>
          <w:bCs w:val="0"/>
          <w:rtl/>
        </w:rPr>
        <w:t xml:space="preserve">و </w:t>
      </w:r>
      <w:r w:rsidRPr="000558B7">
        <w:rPr>
          <w:b w:val="0"/>
          <w:bCs w:val="0"/>
          <w:rtl/>
        </w:rPr>
        <w:t>اتاق‌ها</w:t>
      </w:r>
      <w:r w:rsidRPr="000558B7">
        <w:rPr>
          <w:rFonts w:hint="cs"/>
          <w:b w:val="0"/>
          <w:bCs w:val="0"/>
          <w:rtl/>
        </w:rPr>
        <w:t xml:space="preserve">ی اصناف سراسر كشور </w:t>
      </w:r>
      <w:r w:rsidR="00C33F27" w:rsidRPr="000558B7">
        <w:rPr>
          <w:rFonts w:hint="cs"/>
          <w:b w:val="0"/>
          <w:bCs w:val="0"/>
          <w:rtl/>
        </w:rPr>
        <w:t xml:space="preserve">در انتهای مردادماه </w:t>
      </w:r>
      <w:r w:rsidRPr="000558B7">
        <w:rPr>
          <w:rFonts w:hint="cs"/>
          <w:b w:val="0"/>
          <w:bCs w:val="0"/>
          <w:rtl/>
        </w:rPr>
        <w:t xml:space="preserve">مكلفند به ترتیب كليه درآمدهاي عملياتي و </w:t>
      </w:r>
      <w:r w:rsidRPr="000558B7">
        <w:rPr>
          <w:b w:val="0"/>
          <w:bCs w:val="0"/>
          <w:rtl/>
        </w:rPr>
        <w:t>غ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رعمل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ات</w:t>
      </w:r>
      <w:r w:rsidRPr="000558B7">
        <w:rPr>
          <w:rFonts w:hint="cs"/>
          <w:b w:val="0"/>
          <w:bCs w:val="0"/>
          <w:rtl/>
        </w:rPr>
        <w:t xml:space="preserve">ی و </w:t>
      </w:r>
      <w:r w:rsidRPr="000558B7">
        <w:rPr>
          <w:b w:val="0"/>
          <w:bCs w:val="0"/>
          <w:rtl/>
        </w:rPr>
        <w:t>هز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نه‌ها</w:t>
      </w:r>
      <w:r w:rsidRPr="000558B7">
        <w:rPr>
          <w:rFonts w:hint="cs"/>
          <w:b w:val="0"/>
          <w:bCs w:val="0"/>
          <w:rtl/>
        </w:rPr>
        <w:t xml:space="preserve">ی </w:t>
      </w:r>
      <w:r w:rsidRPr="000558B7">
        <w:rPr>
          <w:b w:val="0"/>
          <w:bCs w:val="0"/>
          <w:rtl/>
        </w:rPr>
        <w:t>انجام</w:t>
      </w:r>
      <w:r w:rsidRPr="000558B7">
        <w:rPr>
          <w:rFonts w:hint="cs"/>
          <w:b w:val="0"/>
          <w:bCs w:val="0"/>
          <w:rtl/>
        </w:rPr>
        <w:t xml:space="preserve"> </w:t>
      </w:r>
      <w:r w:rsidRPr="000558B7">
        <w:rPr>
          <w:b w:val="0"/>
          <w:bCs w:val="0"/>
          <w:rtl/>
        </w:rPr>
        <w:t>‌گرفته</w:t>
      </w:r>
      <w:r w:rsidRPr="000558B7">
        <w:rPr>
          <w:rFonts w:hint="cs"/>
          <w:b w:val="0"/>
          <w:bCs w:val="0"/>
          <w:rtl/>
        </w:rPr>
        <w:t xml:space="preserve"> ترازنامه سالانه حسابرسي شده را مطابق با استانداردهاي حسابرسي و در قالب </w:t>
      </w:r>
      <w:r w:rsidRPr="000558B7">
        <w:rPr>
          <w:b w:val="0"/>
          <w:bCs w:val="0"/>
          <w:rtl/>
        </w:rPr>
        <w:t>نرم‌افزار</w:t>
      </w:r>
      <w:r w:rsidRPr="000558B7">
        <w:rPr>
          <w:rFonts w:hint="cs"/>
          <w:b w:val="0"/>
          <w:bCs w:val="0"/>
          <w:rtl/>
        </w:rPr>
        <w:t xml:space="preserve"> مالی متحدالشکل كه </w:t>
      </w:r>
      <w:r w:rsidRPr="000558B7">
        <w:rPr>
          <w:b w:val="0"/>
          <w:bCs w:val="0"/>
          <w:rtl/>
        </w:rPr>
        <w:t>مؤلفه‌ها</w:t>
      </w:r>
      <w:r w:rsidRPr="000558B7">
        <w:rPr>
          <w:rFonts w:hint="cs"/>
          <w:b w:val="0"/>
          <w:bCs w:val="0"/>
          <w:rtl/>
        </w:rPr>
        <w:t xml:space="preserve">ی آن توسط هيئت عالي نظارت تعيين </w:t>
      </w:r>
      <w:r w:rsidRPr="000558B7">
        <w:rPr>
          <w:b w:val="0"/>
          <w:bCs w:val="0"/>
          <w:rtl/>
        </w:rPr>
        <w:t>م</w:t>
      </w:r>
      <w:r w:rsidRPr="000558B7">
        <w:rPr>
          <w:rFonts w:hint="cs"/>
          <w:b w:val="0"/>
          <w:bCs w:val="0"/>
          <w:rtl/>
        </w:rPr>
        <w:t>ی‌</w:t>
      </w:r>
      <w:r w:rsidRPr="000558B7">
        <w:rPr>
          <w:rFonts w:hint="eastAsia"/>
          <w:b w:val="0"/>
          <w:bCs w:val="0"/>
          <w:rtl/>
        </w:rPr>
        <w:t>گردد</w:t>
      </w:r>
      <w:r w:rsidRPr="000558B7">
        <w:rPr>
          <w:rFonts w:hint="cs"/>
          <w:b w:val="0"/>
          <w:bCs w:val="0"/>
          <w:rtl/>
        </w:rPr>
        <w:t>،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cs"/>
          <w:b w:val="0"/>
          <w:bCs w:val="0"/>
          <w:rtl/>
        </w:rPr>
        <w:t>جهت نظارت و بررسی عملکرد مالی سال</w:t>
      </w:r>
      <w:r w:rsidR="00C33F27" w:rsidRPr="000558B7">
        <w:rPr>
          <w:rFonts w:hint="cs"/>
          <w:b w:val="0"/>
          <w:bCs w:val="0"/>
          <w:rtl/>
        </w:rPr>
        <w:t xml:space="preserve"> قبل را </w:t>
      </w:r>
      <w:r w:rsidRPr="000558B7">
        <w:rPr>
          <w:rFonts w:hint="cs"/>
          <w:b w:val="0"/>
          <w:bCs w:val="0"/>
          <w:rtl/>
        </w:rPr>
        <w:t xml:space="preserve">در وبگاه اتاق اصناف ايران و دبیرخانه هیئت عالی نظارت به تفكيك اتحاديه و اتاق </w:t>
      </w:r>
      <w:r w:rsidRPr="000558B7">
        <w:rPr>
          <w:b w:val="0"/>
          <w:bCs w:val="0"/>
          <w:rtl/>
        </w:rPr>
        <w:t>بارگذار</w:t>
      </w:r>
      <w:r w:rsidRPr="000558B7">
        <w:rPr>
          <w:rFonts w:hint="cs"/>
          <w:b w:val="0"/>
          <w:bCs w:val="0"/>
          <w:rtl/>
        </w:rPr>
        <w:t xml:space="preserve">ی نمايد. عدم اجراي اين حكم در موعد مقرر به منزله عدم </w:t>
      </w:r>
      <w:r w:rsidRPr="000558B7">
        <w:rPr>
          <w:b w:val="0"/>
          <w:bCs w:val="0"/>
          <w:rtl/>
        </w:rPr>
        <w:t>تأ</w:t>
      </w:r>
      <w:r w:rsidRPr="000558B7">
        <w:rPr>
          <w:rFonts w:hint="cs"/>
          <w:b w:val="0"/>
          <w:bCs w:val="0"/>
          <w:rtl/>
        </w:rPr>
        <w:t>یی</w:t>
      </w:r>
      <w:r w:rsidRPr="000558B7">
        <w:rPr>
          <w:rFonts w:hint="eastAsia"/>
          <w:b w:val="0"/>
          <w:bCs w:val="0"/>
          <w:rtl/>
        </w:rPr>
        <w:t>د</w:t>
      </w:r>
      <w:r w:rsidRPr="000558B7">
        <w:rPr>
          <w:rFonts w:hint="cs"/>
          <w:b w:val="0"/>
          <w:bCs w:val="0"/>
          <w:rtl/>
        </w:rPr>
        <w:t xml:space="preserve"> ترازنامه سالانه آنها خواهد بود و حق دريافت </w:t>
      </w:r>
      <w:r w:rsidRPr="000558B7">
        <w:rPr>
          <w:b w:val="0"/>
          <w:bCs w:val="0"/>
          <w:rtl/>
        </w:rPr>
        <w:t>ه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چ‌گونه</w:t>
      </w:r>
      <w:r w:rsidRPr="000558B7">
        <w:rPr>
          <w:rFonts w:hint="cs"/>
          <w:b w:val="0"/>
          <w:bCs w:val="0"/>
          <w:rtl/>
        </w:rPr>
        <w:t xml:space="preserve"> مبلغي اعم از حق عضويت و ساير اجزاي منابع مالي را براي سال جاري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cs"/>
          <w:b w:val="0"/>
          <w:bCs w:val="0"/>
          <w:rtl/>
        </w:rPr>
        <w:t>نخواهند داشت.</w:t>
      </w:r>
    </w:p>
    <w:p w:rsidR="002F14EB" w:rsidRPr="000558B7" w:rsidRDefault="00175813" w:rsidP="00C86FD5">
      <w:pPr>
        <w:ind w:firstLine="454"/>
        <w:jc w:val="both"/>
        <w:rPr>
          <w:b w:val="0"/>
          <w:bCs w:val="0"/>
          <w:rtl/>
        </w:rPr>
      </w:pPr>
      <w:r w:rsidRPr="000558B7">
        <w:rPr>
          <w:rFonts w:hint="cs"/>
          <w:b w:val="0"/>
          <w:bCs w:val="0"/>
          <w:rtl/>
        </w:rPr>
        <w:t>تبصره</w:t>
      </w:r>
      <w:r w:rsidR="002F14EB" w:rsidRPr="000558B7">
        <w:rPr>
          <w:rFonts w:hint="cs"/>
          <w:b w:val="0"/>
          <w:bCs w:val="0"/>
          <w:rtl/>
        </w:rPr>
        <w:t xml:space="preserve">- </w:t>
      </w:r>
      <w:r w:rsidR="002F14EB" w:rsidRPr="000558B7">
        <w:rPr>
          <w:b w:val="0"/>
          <w:bCs w:val="0"/>
          <w:rtl/>
        </w:rPr>
        <w:t>پرداخت</w:t>
      </w:r>
      <w:r w:rsidR="004669E7" w:rsidRPr="000558B7">
        <w:rPr>
          <w:rFonts w:hint="cs"/>
          <w:b w:val="0"/>
          <w:bCs w:val="0"/>
          <w:rtl/>
        </w:rPr>
        <w:t xml:space="preserve"> وجوه قانونی و نیز دریافت کمک</w:t>
      </w:r>
      <w:r w:rsidR="004669E7" w:rsidRPr="000558B7">
        <w:rPr>
          <w:b w:val="0"/>
          <w:bCs w:val="0"/>
          <w:rtl/>
        </w:rPr>
        <w:softHyphen/>
      </w:r>
      <w:r w:rsidR="004669E7" w:rsidRPr="000558B7">
        <w:rPr>
          <w:rFonts w:hint="cs"/>
          <w:b w:val="0"/>
          <w:bCs w:val="0"/>
          <w:rtl/>
        </w:rPr>
        <w:t xml:space="preserve">ها توسط </w:t>
      </w:r>
      <w:r w:rsidR="002F14EB" w:rsidRPr="000558B7">
        <w:rPr>
          <w:rFonts w:hint="cs"/>
          <w:b w:val="0"/>
          <w:bCs w:val="0"/>
          <w:rtl/>
        </w:rPr>
        <w:t xml:space="preserve">واحدهاي صنفي صرفاً از طريق سامانه‌ای که توسط دبیرخانه هیئت عالی نظارت بدین منظور تعیین می‌گردد، صورت </w:t>
      </w:r>
      <w:r w:rsidR="002F14EB" w:rsidRPr="000558B7">
        <w:rPr>
          <w:b w:val="0"/>
          <w:bCs w:val="0"/>
          <w:rtl/>
        </w:rPr>
        <w:t>م</w:t>
      </w:r>
      <w:r w:rsidR="002F14EB" w:rsidRPr="000558B7">
        <w:rPr>
          <w:rFonts w:hint="cs"/>
          <w:b w:val="0"/>
          <w:bCs w:val="0"/>
          <w:rtl/>
        </w:rPr>
        <w:t>ی‌</w:t>
      </w:r>
      <w:r w:rsidR="002F14EB" w:rsidRPr="000558B7">
        <w:rPr>
          <w:rFonts w:hint="eastAsia"/>
          <w:b w:val="0"/>
          <w:bCs w:val="0"/>
          <w:rtl/>
        </w:rPr>
        <w:t>گ</w:t>
      </w:r>
      <w:r w:rsidR="002F14EB" w:rsidRPr="000558B7">
        <w:rPr>
          <w:rFonts w:hint="cs"/>
          <w:b w:val="0"/>
          <w:bCs w:val="0"/>
          <w:rtl/>
        </w:rPr>
        <w:t>ی</w:t>
      </w:r>
      <w:r w:rsidR="002F14EB" w:rsidRPr="000558B7">
        <w:rPr>
          <w:rFonts w:hint="eastAsia"/>
          <w:b w:val="0"/>
          <w:bCs w:val="0"/>
          <w:rtl/>
        </w:rPr>
        <w:t>رد</w:t>
      </w:r>
      <w:r w:rsidR="002F14EB" w:rsidRPr="000558B7">
        <w:rPr>
          <w:rFonts w:hint="cs"/>
          <w:b w:val="0"/>
          <w:bCs w:val="0"/>
          <w:rtl/>
        </w:rPr>
        <w:t>.</w:t>
      </w:r>
      <w:r w:rsidR="005D3FEE" w:rsidRPr="000558B7">
        <w:rPr>
          <w:rFonts w:hint="cs"/>
          <w:b w:val="0"/>
          <w:bCs w:val="0"/>
          <w:rtl/>
        </w:rPr>
        <w:t>»</w:t>
      </w:r>
    </w:p>
    <w:p w:rsidR="002F14EB" w:rsidRPr="000558B7" w:rsidRDefault="002F14EB" w:rsidP="000427C7">
      <w:pPr>
        <w:pStyle w:val="ListParagraph"/>
        <w:ind w:left="28" w:firstLine="539"/>
        <w:jc w:val="both"/>
        <w:rPr>
          <w:b w:val="0"/>
          <w:bCs w:val="0"/>
        </w:rPr>
      </w:pPr>
      <w:r w:rsidRPr="000558B7">
        <w:rPr>
          <w:rFonts w:hint="cs"/>
          <w:rtl/>
        </w:rPr>
        <w:lastRenderedPageBreak/>
        <w:t>ماده</w:t>
      </w:r>
      <w:r w:rsidR="00F55339" w:rsidRPr="000558B7">
        <w:rPr>
          <w:rFonts w:hint="cs"/>
          <w:rtl/>
        </w:rPr>
        <w:t xml:space="preserve"> </w:t>
      </w:r>
      <w:r w:rsidRPr="000558B7">
        <w:rPr>
          <w:rFonts w:hint="cs"/>
          <w:rtl/>
        </w:rPr>
        <w:t>3-</w:t>
      </w:r>
      <w:r w:rsidRPr="000558B7">
        <w:rPr>
          <w:rFonts w:hint="cs"/>
          <w:b w:val="0"/>
          <w:bCs w:val="0"/>
          <w:rtl/>
        </w:rPr>
        <w:t xml:space="preserve"> ماده (21) قانون به شرح زیر اصلاح می</w:t>
      </w:r>
      <w:r w:rsidR="00E9602B" w:rsidRPr="000558B7">
        <w:rPr>
          <w:b w:val="0"/>
          <w:bCs w:val="0"/>
          <w:rtl/>
        </w:rPr>
        <w:softHyphen/>
      </w:r>
      <w:r w:rsidRPr="000558B7">
        <w:rPr>
          <w:rFonts w:hint="cs"/>
          <w:b w:val="0"/>
          <w:bCs w:val="0"/>
          <w:rtl/>
        </w:rPr>
        <w:t>شود:</w:t>
      </w:r>
    </w:p>
    <w:p w:rsidR="008A220D" w:rsidRPr="000558B7" w:rsidRDefault="002F14EB" w:rsidP="00E9602B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after="160" w:line="259" w:lineRule="auto"/>
        <w:ind w:left="454" w:firstLine="0"/>
        <w:jc w:val="both"/>
        <w:rPr>
          <w:b w:val="0"/>
          <w:bCs w:val="0"/>
        </w:rPr>
      </w:pPr>
      <w:r w:rsidRPr="000558B7">
        <w:rPr>
          <w:rFonts w:hint="cs"/>
          <w:b w:val="0"/>
          <w:bCs w:val="0"/>
          <w:rtl/>
        </w:rPr>
        <w:t xml:space="preserve">صدر </w:t>
      </w:r>
      <w:r w:rsidR="008A220D" w:rsidRPr="000558B7">
        <w:rPr>
          <w:rFonts w:hint="cs"/>
          <w:b w:val="0"/>
          <w:bCs w:val="0"/>
          <w:rtl/>
        </w:rPr>
        <w:t xml:space="preserve">ماده </w:t>
      </w:r>
      <w:r w:rsidR="008D5735" w:rsidRPr="000558B7">
        <w:rPr>
          <w:rFonts w:hint="cs"/>
          <w:b w:val="0"/>
          <w:bCs w:val="0"/>
          <w:rtl/>
        </w:rPr>
        <w:t xml:space="preserve">(21) </w:t>
      </w:r>
      <w:r w:rsidR="008A220D" w:rsidRPr="000558B7">
        <w:rPr>
          <w:rFonts w:hint="cs"/>
          <w:b w:val="0"/>
          <w:bCs w:val="0"/>
          <w:rtl/>
        </w:rPr>
        <w:t>به شرح زیر اصلاح می</w:t>
      </w:r>
      <w:r w:rsidR="00E9602B" w:rsidRPr="000558B7">
        <w:rPr>
          <w:b w:val="0"/>
          <w:bCs w:val="0"/>
          <w:rtl/>
        </w:rPr>
        <w:softHyphen/>
      </w:r>
      <w:r w:rsidR="008A220D" w:rsidRPr="000558B7">
        <w:rPr>
          <w:rFonts w:hint="cs"/>
          <w:b w:val="0"/>
          <w:bCs w:val="0"/>
          <w:rtl/>
        </w:rPr>
        <w:t>شود:</w:t>
      </w:r>
    </w:p>
    <w:p w:rsidR="008A220D" w:rsidRPr="000558B7" w:rsidRDefault="008A220D" w:rsidP="00DB7517">
      <w:pPr>
        <w:widowControl/>
        <w:autoSpaceDE/>
        <w:autoSpaceDN/>
        <w:adjustRightInd/>
        <w:spacing w:after="160" w:line="259" w:lineRule="auto"/>
        <w:ind w:firstLine="284"/>
        <w:jc w:val="both"/>
        <w:rPr>
          <w:b w:val="0"/>
          <w:bCs w:val="0"/>
          <w:rtl/>
        </w:rPr>
      </w:pPr>
      <w:r w:rsidRPr="000558B7">
        <w:rPr>
          <w:rFonts w:hint="cs"/>
          <w:b w:val="0"/>
          <w:bCs w:val="0"/>
          <w:rtl/>
        </w:rPr>
        <w:t>«</w:t>
      </w:r>
      <w:r w:rsidR="002F32FC" w:rsidRPr="000558B7">
        <w:rPr>
          <w:rFonts w:hint="cs"/>
          <w:b w:val="0"/>
          <w:bCs w:val="0"/>
          <w:rtl/>
        </w:rPr>
        <w:t xml:space="preserve">ماده 21- </w:t>
      </w:r>
      <w:r w:rsidRPr="000558B7">
        <w:rPr>
          <w:rFonts w:hint="cs"/>
          <w:b w:val="0"/>
          <w:bCs w:val="0"/>
          <w:rtl/>
        </w:rPr>
        <w:t>در هر شهرستان که واحدهای صنفی با فعالیت</w:t>
      </w:r>
      <w:r w:rsidRPr="000558B7">
        <w:rPr>
          <w:b w:val="0"/>
          <w:bCs w:val="0"/>
          <w:rtl/>
        </w:rPr>
        <w:softHyphen/>
      </w:r>
      <w:r w:rsidRPr="000558B7">
        <w:rPr>
          <w:rFonts w:hint="cs"/>
          <w:b w:val="0"/>
          <w:bCs w:val="0"/>
          <w:rtl/>
        </w:rPr>
        <w:t xml:space="preserve">های شغلی مشابه یا همگن </w:t>
      </w:r>
      <w:r w:rsidR="002F14EB" w:rsidRPr="000558B7">
        <w:rPr>
          <w:rFonts w:hint="cs"/>
          <w:b w:val="0"/>
          <w:bCs w:val="0"/>
          <w:rtl/>
        </w:rPr>
        <w:t>به شرح جدول</w:t>
      </w:r>
      <w:r w:rsidR="002F14EB" w:rsidRPr="000558B7">
        <w:rPr>
          <w:b w:val="0"/>
          <w:bCs w:val="0"/>
          <w:rtl/>
        </w:rPr>
        <w:t xml:space="preserve"> </w:t>
      </w:r>
      <w:r w:rsidRPr="000558B7">
        <w:rPr>
          <w:rFonts w:hint="cs"/>
          <w:b w:val="0"/>
          <w:bCs w:val="0"/>
          <w:rtl/>
        </w:rPr>
        <w:t xml:space="preserve">پیوست وجود داشته باشد، افراد صنفی با رعایت این قانون مبادرت به تشکیل اتحادیه در چارچوب جداول پیوست </w:t>
      </w:r>
      <w:r w:rsidR="005D3FEE" w:rsidRPr="000558B7">
        <w:rPr>
          <w:rFonts w:hint="cs"/>
          <w:b w:val="0"/>
          <w:bCs w:val="0"/>
          <w:rtl/>
        </w:rPr>
        <w:t>می کنند.»</w:t>
      </w:r>
    </w:p>
    <w:p w:rsidR="002F14EB" w:rsidRPr="000558B7" w:rsidRDefault="002F14EB" w:rsidP="000558B7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after="160" w:line="259" w:lineRule="auto"/>
        <w:ind w:left="454" w:firstLine="0"/>
        <w:jc w:val="both"/>
        <w:rPr>
          <w:b w:val="0"/>
          <w:bCs w:val="0"/>
        </w:rPr>
      </w:pPr>
      <w:r w:rsidRPr="000558B7">
        <w:rPr>
          <w:rFonts w:hint="cs"/>
          <w:b w:val="0"/>
          <w:bCs w:val="0"/>
          <w:rtl/>
        </w:rPr>
        <w:t xml:space="preserve">در تبصره (1) </w:t>
      </w:r>
      <w:r w:rsidR="008A220D" w:rsidRPr="000558B7">
        <w:rPr>
          <w:rFonts w:hint="cs"/>
          <w:b w:val="0"/>
          <w:bCs w:val="0"/>
          <w:rtl/>
        </w:rPr>
        <w:t>حرف «</w:t>
      </w:r>
      <w:r w:rsidRPr="000558B7">
        <w:rPr>
          <w:rFonts w:hint="cs"/>
          <w:b w:val="0"/>
          <w:bCs w:val="0"/>
          <w:rtl/>
        </w:rPr>
        <w:t>و</w:t>
      </w:r>
      <w:r w:rsidR="008A220D" w:rsidRPr="000558B7">
        <w:rPr>
          <w:rFonts w:hint="cs"/>
          <w:b w:val="0"/>
          <w:bCs w:val="0"/>
          <w:rtl/>
        </w:rPr>
        <w:t xml:space="preserve">» </w:t>
      </w:r>
      <w:r w:rsidRPr="000558B7">
        <w:rPr>
          <w:rFonts w:hint="cs"/>
          <w:b w:val="0"/>
          <w:bCs w:val="0"/>
          <w:rtl/>
        </w:rPr>
        <w:t xml:space="preserve">بعد از عبارت </w:t>
      </w:r>
      <w:r w:rsidR="008A220D" w:rsidRPr="000558B7">
        <w:rPr>
          <w:rFonts w:hint="cs"/>
          <w:b w:val="0"/>
          <w:bCs w:val="0"/>
          <w:rtl/>
        </w:rPr>
        <w:t>«</w:t>
      </w:r>
      <w:r w:rsidR="008A220D" w:rsidRPr="000558B7">
        <w:rPr>
          <w:b w:val="0"/>
          <w:bCs w:val="0"/>
          <w:rtl/>
        </w:rPr>
        <w:t>شخصيت حقوقي</w:t>
      </w:r>
      <w:r w:rsidR="008A220D" w:rsidRPr="000558B7">
        <w:rPr>
          <w:rFonts w:hint="cs"/>
          <w:b w:val="0"/>
          <w:bCs w:val="0"/>
          <w:rtl/>
        </w:rPr>
        <w:t xml:space="preserve">» </w:t>
      </w:r>
      <w:r w:rsidRPr="000558B7">
        <w:rPr>
          <w:rFonts w:hint="cs"/>
          <w:b w:val="0"/>
          <w:bCs w:val="0"/>
          <w:rtl/>
        </w:rPr>
        <w:t>حذف می</w:t>
      </w:r>
      <w:r w:rsidRPr="000558B7">
        <w:rPr>
          <w:rFonts w:hint="eastAsia"/>
          <w:b w:val="0"/>
          <w:bCs w:val="0"/>
          <w:rtl/>
        </w:rPr>
        <w:t>‌</w:t>
      </w:r>
      <w:r w:rsidRPr="000558B7">
        <w:rPr>
          <w:rFonts w:hint="cs"/>
          <w:b w:val="0"/>
          <w:bCs w:val="0"/>
          <w:rtl/>
        </w:rPr>
        <w:t xml:space="preserve">شود. </w:t>
      </w:r>
    </w:p>
    <w:p w:rsidR="002F14EB" w:rsidRPr="000558B7" w:rsidRDefault="002F14EB" w:rsidP="001E59CD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after="160" w:line="259" w:lineRule="auto"/>
        <w:ind w:left="454" w:firstLine="0"/>
        <w:jc w:val="both"/>
        <w:rPr>
          <w:b w:val="0"/>
          <w:bCs w:val="0"/>
        </w:rPr>
      </w:pPr>
      <w:r w:rsidRPr="000558B7">
        <w:rPr>
          <w:rFonts w:hint="cs"/>
          <w:b w:val="0"/>
          <w:bCs w:val="0"/>
          <w:rtl/>
        </w:rPr>
        <w:t xml:space="preserve">تبصره </w:t>
      </w:r>
      <w:r w:rsidR="008D5735" w:rsidRPr="000558B7">
        <w:rPr>
          <w:rFonts w:hint="cs"/>
          <w:b w:val="0"/>
          <w:bCs w:val="0"/>
          <w:rtl/>
        </w:rPr>
        <w:t xml:space="preserve">(2) </w:t>
      </w:r>
      <w:r w:rsidRPr="000558B7">
        <w:rPr>
          <w:rFonts w:hint="cs"/>
          <w:b w:val="0"/>
          <w:bCs w:val="0"/>
          <w:rtl/>
        </w:rPr>
        <w:t>به شرح زیر اصلاح می</w:t>
      </w:r>
      <w:r w:rsidRPr="000558B7">
        <w:rPr>
          <w:rFonts w:hint="eastAsia"/>
          <w:b w:val="0"/>
          <w:bCs w:val="0"/>
          <w:rtl/>
        </w:rPr>
        <w:t>‌</w:t>
      </w:r>
      <w:r w:rsidRPr="000558B7">
        <w:rPr>
          <w:rFonts w:hint="cs"/>
          <w:b w:val="0"/>
          <w:bCs w:val="0"/>
          <w:rtl/>
        </w:rPr>
        <w:t xml:space="preserve">شود: </w:t>
      </w:r>
    </w:p>
    <w:p w:rsidR="002F14EB" w:rsidRPr="000558B7" w:rsidRDefault="008A220D" w:rsidP="00DB7517">
      <w:pPr>
        <w:widowControl/>
        <w:autoSpaceDE/>
        <w:autoSpaceDN/>
        <w:adjustRightInd/>
        <w:spacing w:after="160" w:line="259" w:lineRule="auto"/>
        <w:ind w:firstLine="454"/>
        <w:jc w:val="both"/>
        <w:rPr>
          <w:b w:val="0"/>
          <w:bCs w:val="0"/>
          <w:rtl/>
        </w:rPr>
      </w:pPr>
      <w:r w:rsidRPr="000558B7">
        <w:rPr>
          <w:rFonts w:hint="cs"/>
          <w:b w:val="0"/>
          <w:bCs w:val="0"/>
          <w:rtl/>
        </w:rPr>
        <w:t>«تبصره 2</w:t>
      </w:r>
      <w:r w:rsidR="002F14EB" w:rsidRPr="000558B7">
        <w:rPr>
          <w:rFonts w:ascii="Arial" w:hAnsi="Arial" w:cs="Arial" w:hint="cs"/>
          <w:b w:val="0"/>
          <w:bCs w:val="0"/>
          <w:rtl/>
        </w:rPr>
        <w:t>–</w:t>
      </w:r>
      <w:r w:rsidR="002F14EB" w:rsidRPr="000558B7">
        <w:rPr>
          <w:rFonts w:hint="cs"/>
          <w:b w:val="0"/>
          <w:bCs w:val="0"/>
          <w:rtl/>
        </w:rPr>
        <w:t xml:space="preserve"> </w:t>
      </w:r>
      <w:r w:rsidR="002F14EB" w:rsidRPr="000558B7">
        <w:rPr>
          <w:b w:val="0"/>
          <w:bCs w:val="0"/>
          <w:rtl/>
        </w:rPr>
        <w:t>حد</w:t>
      </w:r>
      <w:r w:rsidR="002F14EB" w:rsidRPr="000558B7">
        <w:rPr>
          <w:rFonts w:hint="cs"/>
          <w:b w:val="0"/>
          <w:bCs w:val="0"/>
          <w:rtl/>
        </w:rPr>
        <w:t xml:space="preserve"> </w:t>
      </w:r>
      <w:r w:rsidR="002F14EB" w:rsidRPr="000558B7">
        <w:rPr>
          <w:b w:val="0"/>
          <w:bCs w:val="0"/>
          <w:rtl/>
        </w:rPr>
        <w:t>نصاب تعداد واحدها</w:t>
      </w:r>
      <w:r w:rsidR="002F14EB" w:rsidRPr="000558B7">
        <w:rPr>
          <w:rFonts w:hint="cs"/>
          <w:b w:val="0"/>
          <w:bCs w:val="0"/>
          <w:rtl/>
        </w:rPr>
        <w:t>ی</w:t>
      </w:r>
      <w:r w:rsidR="002F14EB" w:rsidRPr="000558B7">
        <w:rPr>
          <w:b w:val="0"/>
          <w:bCs w:val="0"/>
          <w:rtl/>
        </w:rPr>
        <w:t xml:space="preserve"> صنف</w:t>
      </w:r>
      <w:r w:rsidR="002F14EB" w:rsidRPr="000558B7">
        <w:rPr>
          <w:rFonts w:hint="cs"/>
          <w:b w:val="0"/>
          <w:bCs w:val="0"/>
          <w:rtl/>
        </w:rPr>
        <w:t>ی</w:t>
      </w:r>
      <w:r w:rsidR="002F14EB" w:rsidRPr="000558B7">
        <w:rPr>
          <w:b w:val="0"/>
          <w:bCs w:val="0"/>
          <w:rtl/>
        </w:rPr>
        <w:t xml:space="preserve"> برا</w:t>
      </w:r>
      <w:r w:rsidR="002F14EB" w:rsidRPr="000558B7">
        <w:rPr>
          <w:rFonts w:hint="cs"/>
          <w:b w:val="0"/>
          <w:bCs w:val="0"/>
          <w:rtl/>
        </w:rPr>
        <w:t>ی</w:t>
      </w:r>
      <w:r w:rsidR="002F14EB" w:rsidRPr="000558B7">
        <w:rPr>
          <w:b w:val="0"/>
          <w:bCs w:val="0"/>
          <w:rtl/>
        </w:rPr>
        <w:t xml:space="preserve"> تشک</w:t>
      </w:r>
      <w:r w:rsidR="002F14EB" w:rsidRPr="000558B7">
        <w:rPr>
          <w:rFonts w:hint="cs"/>
          <w:b w:val="0"/>
          <w:bCs w:val="0"/>
          <w:rtl/>
        </w:rPr>
        <w:t>ی</w:t>
      </w:r>
      <w:r w:rsidR="002F14EB" w:rsidRPr="000558B7">
        <w:rPr>
          <w:rFonts w:hint="eastAsia"/>
          <w:b w:val="0"/>
          <w:bCs w:val="0"/>
          <w:rtl/>
        </w:rPr>
        <w:t>ل</w:t>
      </w:r>
      <w:r w:rsidR="002F14EB" w:rsidRPr="000558B7">
        <w:rPr>
          <w:b w:val="0"/>
          <w:bCs w:val="0"/>
          <w:rtl/>
        </w:rPr>
        <w:t xml:space="preserve"> </w:t>
      </w:r>
      <w:r w:rsidR="002F14EB" w:rsidRPr="000558B7">
        <w:rPr>
          <w:rFonts w:hint="cs"/>
          <w:b w:val="0"/>
          <w:bCs w:val="0"/>
          <w:rtl/>
        </w:rPr>
        <w:t>ی</w:t>
      </w:r>
      <w:r w:rsidR="002F14EB" w:rsidRPr="000558B7">
        <w:rPr>
          <w:rFonts w:hint="eastAsia"/>
          <w:b w:val="0"/>
          <w:bCs w:val="0"/>
          <w:rtl/>
        </w:rPr>
        <w:t>ک</w:t>
      </w:r>
      <w:r w:rsidR="002F14EB" w:rsidRPr="000558B7">
        <w:rPr>
          <w:b w:val="0"/>
          <w:bCs w:val="0"/>
          <w:rtl/>
        </w:rPr>
        <w:t xml:space="preserve"> اتحاد</w:t>
      </w:r>
      <w:r w:rsidR="002F14EB" w:rsidRPr="000558B7">
        <w:rPr>
          <w:rFonts w:hint="cs"/>
          <w:b w:val="0"/>
          <w:bCs w:val="0"/>
          <w:rtl/>
        </w:rPr>
        <w:t>ی</w:t>
      </w:r>
      <w:r w:rsidR="002F14EB" w:rsidRPr="000558B7">
        <w:rPr>
          <w:rFonts w:hint="eastAsia"/>
          <w:b w:val="0"/>
          <w:bCs w:val="0"/>
          <w:rtl/>
        </w:rPr>
        <w:t>ه</w:t>
      </w:r>
      <w:r w:rsidR="002F14EB" w:rsidRPr="000558B7">
        <w:rPr>
          <w:b w:val="0"/>
          <w:bCs w:val="0"/>
          <w:rtl/>
        </w:rPr>
        <w:t xml:space="preserve"> در </w:t>
      </w:r>
      <w:r w:rsidR="002F14EB" w:rsidRPr="000558B7">
        <w:rPr>
          <w:rFonts w:hint="cs"/>
          <w:b w:val="0"/>
          <w:bCs w:val="0"/>
          <w:rtl/>
        </w:rPr>
        <w:t xml:space="preserve">سطح </w:t>
      </w:r>
      <w:r w:rsidR="002F14EB" w:rsidRPr="000558B7">
        <w:rPr>
          <w:b w:val="0"/>
          <w:bCs w:val="0"/>
          <w:rtl/>
        </w:rPr>
        <w:t xml:space="preserve">کشور </w:t>
      </w:r>
      <w:r w:rsidR="002F14EB" w:rsidRPr="000558B7">
        <w:rPr>
          <w:rFonts w:hint="cs"/>
          <w:b w:val="0"/>
          <w:bCs w:val="0"/>
          <w:rtl/>
        </w:rPr>
        <w:t>200 واحد</w:t>
      </w:r>
      <w:r w:rsidR="002F14EB" w:rsidRPr="000558B7">
        <w:rPr>
          <w:b w:val="0"/>
          <w:bCs w:val="0"/>
          <w:rtl/>
        </w:rPr>
        <w:t xml:space="preserve"> است</w:t>
      </w:r>
      <w:r w:rsidR="002F14EB" w:rsidRPr="000558B7">
        <w:rPr>
          <w:rFonts w:hint="cs"/>
          <w:b w:val="0"/>
          <w:bCs w:val="0"/>
          <w:rtl/>
        </w:rPr>
        <w:t>.</w:t>
      </w:r>
      <w:r w:rsidRPr="000558B7">
        <w:rPr>
          <w:rFonts w:hint="cs"/>
          <w:b w:val="0"/>
          <w:bCs w:val="0"/>
          <w:rtl/>
        </w:rPr>
        <w:t>»</w:t>
      </w:r>
    </w:p>
    <w:p w:rsidR="002F14EB" w:rsidRPr="000558B7" w:rsidRDefault="002F14EB" w:rsidP="001E59CD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after="160" w:line="259" w:lineRule="auto"/>
        <w:ind w:left="454" w:firstLine="0"/>
        <w:jc w:val="both"/>
        <w:rPr>
          <w:b w:val="0"/>
          <w:bCs w:val="0"/>
        </w:rPr>
      </w:pPr>
      <w:r w:rsidRPr="000558B7">
        <w:rPr>
          <w:rFonts w:hint="cs"/>
          <w:b w:val="0"/>
          <w:bCs w:val="0"/>
          <w:rtl/>
        </w:rPr>
        <w:t xml:space="preserve">تبصره </w:t>
      </w:r>
      <w:r w:rsidR="008D5735" w:rsidRPr="000558B7">
        <w:rPr>
          <w:rFonts w:hint="cs"/>
          <w:b w:val="0"/>
          <w:bCs w:val="0"/>
          <w:rtl/>
        </w:rPr>
        <w:t>(</w:t>
      </w:r>
      <w:r w:rsidRPr="000558B7">
        <w:rPr>
          <w:rFonts w:hint="cs"/>
          <w:b w:val="0"/>
          <w:bCs w:val="0"/>
          <w:rtl/>
        </w:rPr>
        <w:t>3</w:t>
      </w:r>
      <w:r w:rsidR="008D5735" w:rsidRPr="000558B7">
        <w:rPr>
          <w:rFonts w:hint="cs"/>
          <w:b w:val="0"/>
          <w:bCs w:val="0"/>
          <w:rtl/>
        </w:rPr>
        <w:t xml:space="preserve">) </w:t>
      </w:r>
      <w:r w:rsidRPr="000558B7">
        <w:rPr>
          <w:rFonts w:hint="cs"/>
          <w:b w:val="0"/>
          <w:bCs w:val="0"/>
          <w:rtl/>
        </w:rPr>
        <w:t>به شرح زیر اصلاح می</w:t>
      </w:r>
      <w:r w:rsidRPr="000558B7">
        <w:rPr>
          <w:rFonts w:hint="eastAsia"/>
          <w:b w:val="0"/>
          <w:bCs w:val="0"/>
          <w:rtl/>
        </w:rPr>
        <w:t>‌</w:t>
      </w:r>
      <w:r w:rsidRPr="000558B7">
        <w:rPr>
          <w:rFonts w:hint="cs"/>
          <w:b w:val="0"/>
          <w:bCs w:val="0"/>
          <w:rtl/>
        </w:rPr>
        <w:t xml:space="preserve">شود: </w:t>
      </w:r>
    </w:p>
    <w:p w:rsidR="002F14EB" w:rsidRPr="000558B7" w:rsidRDefault="008A220D" w:rsidP="00DB7517">
      <w:pPr>
        <w:widowControl/>
        <w:autoSpaceDE/>
        <w:autoSpaceDN/>
        <w:adjustRightInd/>
        <w:spacing w:after="160" w:line="259" w:lineRule="auto"/>
        <w:ind w:firstLine="454"/>
        <w:jc w:val="both"/>
        <w:rPr>
          <w:b w:val="0"/>
          <w:bCs w:val="0"/>
          <w:rtl/>
        </w:rPr>
      </w:pPr>
      <w:r w:rsidRPr="000558B7">
        <w:rPr>
          <w:rFonts w:hint="cs"/>
          <w:b w:val="0"/>
          <w:bCs w:val="0"/>
          <w:rtl/>
        </w:rPr>
        <w:t>«</w:t>
      </w:r>
      <w:r w:rsidR="002F14EB" w:rsidRPr="000558B7">
        <w:rPr>
          <w:rFonts w:hint="cs"/>
          <w:b w:val="0"/>
          <w:bCs w:val="0"/>
          <w:rtl/>
        </w:rPr>
        <w:t xml:space="preserve">تبصره 3- چنانچه تعداد واحدهای صنفی در هر شهرستان جهت تشکیل اتحادیه، به حد نصاب مقرر در این ماده نرسند، کمیسیون نظارت شهرستان موظف است بر اساس نصاب مندرج در تبصره </w:t>
      </w:r>
      <w:r w:rsidRPr="000558B7">
        <w:rPr>
          <w:rFonts w:hint="cs"/>
          <w:b w:val="0"/>
          <w:bCs w:val="0"/>
          <w:rtl/>
        </w:rPr>
        <w:t xml:space="preserve">(2) </w:t>
      </w:r>
      <w:r w:rsidR="002F14EB" w:rsidRPr="000558B7">
        <w:rPr>
          <w:rFonts w:hint="cs"/>
          <w:b w:val="0"/>
          <w:bCs w:val="0"/>
          <w:rtl/>
        </w:rPr>
        <w:t>این ماده نسبت به تشکیل اتحادیه تجمیعی اقدام کند.</w:t>
      </w:r>
      <w:r w:rsidRPr="000558B7">
        <w:rPr>
          <w:rFonts w:hint="cs"/>
          <w:b w:val="0"/>
          <w:bCs w:val="0"/>
          <w:rtl/>
        </w:rPr>
        <w:t>»</w:t>
      </w:r>
    </w:p>
    <w:p w:rsidR="002F14EB" w:rsidRPr="000558B7" w:rsidRDefault="002F14EB" w:rsidP="008A220D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after="160" w:line="259" w:lineRule="auto"/>
        <w:ind w:left="454" w:firstLine="0"/>
        <w:jc w:val="both"/>
        <w:rPr>
          <w:b w:val="0"/>
          <w:bCs w:val="0"/>
        </w:rPr>
      </w:pPr>
      <w:r w:rsidRPr="000558B7">
        <w:rPr>
          <w:rFonts w:hint="cs"/>
          <w:b w:val="0"/>
          <w:bCs w:val="0"/>
          <w:rtl/>
        </w:rPr>
        <w:lastRenderedPageBreak/>
        <w:t>تبصره</w:t>
      </w:r>
      <w:r w:rsidRPr="000558B7">
        <w:rPr>
          <w:b w:val="0"/>
          <w:bCs w:val="0"/>
          <w:cs/>
        </w:rPr>
        <w:t>‎</w:t>
      </w:r>
      <w:r w:rsidRPr="000558B7">
        <w:rPr>
          <w:b w:val="0"/>
          <w:bCs w:val="0"/>
          <w:rtl/>
        </w:rPr>
        <w:t>ها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b w:val="0"/>
          <w:bCs w:val="0"/>
          <w:rtl/>
        </w:rPr>
        <w:t xml:space="preserve"> </w:t>
      </w:r>
      <w:r w:rsidR="008D5735" w:rsidRPr="000558B7">
        <w:rPr>
          <w:rFonts w:hint="cs"/>
          <w:b w:val="0"/>
          <w:bCs w:val="0"/>
          <w:rtl/>
        </w:rPr>
        <w:t>(</w:t>
      </w:r>
      <w:r w:rsidRPr="000558B7">
        <w:rPr>
          <w:rFonts w:hint="cs"/>
          <w:b w:val="0"/>
          <w:bCs w:val="0"/>
          <w:rtl/>
        </w:rPr>
        <w:t>4</w:t>
      </w:r>
      <w:r w:rsidR="008D5735" w:rsidRPr="000558B7">
        <w:rPr>
          <w:rFonts w:hint="cs"/>
          <w:b w:val="0"/>
          <w:bCs w:val="0"/>
          <w:rtl/>
        </w:rPr>
        <w:t>)</w:t>
      </w:r>
      <w:r w:rsidR="008A220D" w:rsidRPr="000558B7">
        <w:rPr>
          <w:rFonts w:hint="cs"/>
          <w:b w:val="0"/>
          <w:bCs w:val="0"/>
          <w:rtl/>
        </w:rPr>
        <w:t xml:space="preserve">، </w:t>
      </w:r>
      <w:r w:rsidR="008D5735" w:rsidRPr="000558B7">
        <w:rPr>
          <w:rFonts w:hint="cs"/>
          <w:b w:val="0"/>
          <w:bCs w:val="0"/>
          <w:rtl/>
        </w:rPr>
        <w:t xml:space="preserve">(5) </w:t>
      </w:r>
      <w:r w:rsidRPr="000558B7">
        <w:rPr>
          <w:rFonts w:hint="cs"/>
          <w:b w:val="0"/>
          <w:bCs w:val="0"/>
          <w:rtl/>
        </w:rPr>
        <w:t xml:space="preserve">و </w:t>
      </w:r>
      <w:r w:rsidR="008D5735" w:rsidRPr="000558B7">
        <w:rPr>
          <w:rFonts w:hint="cs"/>
          <w:b w:val="0"/>
          <w:bCs w:val="0"/>
          <w:rtl/>
        </w:rPr>
        <w:t xml:space="preserve">(6) </w:t>
      </w:r>
      <w:r w:rsidRPr="000558B7">
        <w:rPr>
          <w:rFonts w:hint="cs"/>
          <w:b w:val="0"/>
          <w:bCs w:val="0"/>
          <w:rtl/>
        </w:rPr>
        <w:t>حذف می</w:t>
      </w:r>
      <w:r w:rsidRPr="000558B7">
        <w:rPr>
          <w:rFonts w:hint="eastAsia"/>
          <w:b w:val="0"/>
          <w:bCs w:val="0"/>
          <w:rtl/>
        </w:rPr>
        <w:t>‌</w:t>
      </w:r>
      <w:r w:rsidRPr="000558B7">
        <w:rPr>
          <w:rFonts w:hint="cs"/>
          <w:b w:val="0"/>
          <w:bCs w:val="0"/>
          <w:rtl/>
        </w:rPr>
        <w:t>شوند.</w:t>
      </w:r>
    </w:p>
    <w:p w:rsidR="002F14EB" w:rsidRPr="000558B7" w:rsidRDefault="002F14EB" w:rsidP="003D5D8C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line="259" w:lineRule="auto"/>
        <w:ind w:left="454" w:firstLine="0"/>
        <w:jc w:val="both"/>
        <w:rPr>
          <w:b w:val="0"/>
          <w:bCs w:val="0"/>
        </w:rPr>
      </w:pPr>
      <w:r w:rsidRPr="000558B7">
        <w:rPr>
          <w:rFonts w:hint="cs"/>
          <w:b w:val="0"/>
          <w:bCs w:val="0"/>
          <w:rtl/>
        </w:rPr>
        <w:t xml:space="preserve">تبصره </w:t>
      </w:r>
      <w:r w:rsidR="008D5735" w:rsidRPr="000558B7">
        <w:rPr>
          <w:rFonts w:hint="cs"/>
          <w:b w:val="0"/>
          <w:bCs w:val="0"/>
          <w:rtl/>
        </w:rPr>
        <w:t xml:space="preserve">(7) </w:t>
      </w:r>
      <w:r w:rsidRPr="000558B7">
        <w:rPr>
          <w:rFonts w:hint="cs"/>
          <w:b w:val="0"/>
          <w:bCs w:val="0"/>
          <w:rtl/>
        </w:rPr>
        <w:t>به شرح زیر اصلاح می</w:t>
      </w:r>
      <w:r w:rsidRPr="000558B7">
        <w:rPr>
          <w:rFonts w:hint="eastAsia"/>
          <w:b w:val="0"/>
          <w:bCs w:val="0"/>
          <w:rtl/>
        </w:rPr>
        <w:t>‌</w:t>
      </w:r>
      <w:r w:rsidRPr="000558B7">
        <w:rPr>
          <w:rFonts w:hint="cs"/>
          <w:b w:val="0"/>
          <w:bCs w:val="0"/>
          <w:rtl/>
        </w:rPr>
        <w:t xml:space="preserve">شود: </w:t>
      </w:r>
    </w:p>
    <w:p w:rsidR="003D5D8C" w:rsidRPr="000558B7" w:rsidRDefault="008A220D" w:rsidP="003D5D8C">
      <w:pPr>
        <w:pStyle w:val="ListParagraph"/>
        <w:widowControl/>
        <w:autoSpaceDE/>
        <w:autoSpaceDN/>
        <w:adjustRightInd/>
        <w:spacing w:after="160" w:line="259" w:lineRule="auto"/>
        <w:ind w:left="567" w:firstLine="113"/>
        <w:jc w:val="both"/>
        <w:rPr>
          <w:b w:val="0"/>
          <w:bCs w:val="0"/>
          <w:rtl/>
        </w:rPr>
      </w:pPr>
      <w:r w:rsidRPr="000558B7">
        <w:rPr>
          <w:rFonts w:hint="cs"/>
          <w:b w:val="0"/>
          <w:bCs w:val="0"/>
          <w:rtl/>
        </w:rPr>
        <w:t>«</w:t>
      </w:r>
      <w:r w:rsidR="002F14EB" w:rsidRPr="000558B7">
        <w:rPr>
          <w:b w:val="0"/>
          <w:bCs w:val="0"/>
          <w:rtl/>
        </w:rPr>
        <w:t xml:space="preserve">تبصره 7- چنانچه </w:t>
      </w:r>
      <w:r w:rsidR="002F14EB" w:rsidRPr="000558B7">
        <w:rPr>
          <w:rFonts w:hint="cs"/>
          <w:b w:val="0"/>
          <w:bCs w:val="0"/>
          <w:rtl/>
        </w:rPr>
        <w:t xml:space="preserve">ماهیت فعالیت </w:t>
      </w:r>
      <w:r w:rsidR="002F14EB" w:rsidRPr="000558B7">
        <w:rPr>
          <w:b w:val="0"/>
          <w:bCs w:val="0"/>
          <w:rtl/>
        </w:rPr>
        <w:t xml:space="preserve">و </w:t>
      </w:r>
      <w:r w:rsidR="002F14EB" w:rsidRPr="000558B7">
        <w:rPr>
          <w:rFonts w:hint="cs"/>
          <w:b w:val="0"/>
          <w:bCs w:val="0"/>
          <w:rtl/>
        </w:rPr>
        <w:t>ی</w:t>
      </w:r>
      <w:r w:rsidR="002F14EB" w:rsidRPr="000558B7">
        <w:rPr>
          <w:rFonts w:hint="eastAsia"/>
          <w:b w:val="0"/>
          <w:bCs w:val="0"/>
          <w:rtl/>
        </w:rPr>
        <w:t>ا</w:t>
      </w:r>
      <w:r w:rsidR="002F14EB" w:rsidRPr="000558B7">
        <w:rPr>
          <w:rFonts w:hint="cs"/>
          <w:b w:val="0"/>
          <w:bCs w:val="0"/>
          <w:rtl/>
        </w:rPr>
        <w:t xml:space="preserve"> نوع برخی مشاغل ایجاب کند</w:t>
      </w:r>
    </w:p>
    <w:p w:rsidR="002F14EB" w:rsidRPr="000558B7" w:rsidRDefault="002F14EB" w:rsidP="003D5D8C">
      <w:pPr>
        <w:pStyle w:val="ListParagraph"/>
        <w:widowControl/>
        <w:autoSpaceDE/>
        <w:autoSpaceDN/>
        <w:adjustRightInd/>
        <w:spacing w:after="160" w:line="259" w:lineRule="auto"/>
        <w:ind w:left="567" w:firstLine="113"/>
        <w:jc w:val="both"/>
        <w:rPr>
          <w:b w:val="0"/>
          <w:bCs w:val="0"/>
          <w:rtl/>
        </w:rPr>
      </w:pPr>
      <w:r w:rsidRPr="000558B7">
        <w:rPr>
          <w:rFonts w:hint="cs"/>
          <w:b w:val="0"/>
          <w:bCs w:val="0"/>
          <w:rtl/>
        </w:rPr>
        <w:t xml:space="preserve"> </w:t>
      </w:r>
      <w:r w:rsidRPr="000558B7">
        <w:rPr>
          <w:b w:val="0"/>
          <w:bCs w:val="0"/>
          <w:rtl/>
        </w:rPr>
        <w:t>با‌</w:t>
      </w:r>
      <w:r w:rsidRPr="000558B7">
        <w:rPr>
          <w:rFonts w:hint="cs"/>
          <w:b w:val="0"/>
          <w:bCs w:val="0"/>
          <w:rtl/>
        </w:rPr>
        <w:t xml:space="preserve"> پيشنهاد اتاق اصناف ایران و</w:t>
      </w:r>
      <w:r w:rsidRPr="000558B7">
        <w:rPr>
          <w:b w:val="0"/>
          <w:bCs w:val="0"/>
          <w:rtl/>
        </w:rPr>
        <w:t xml:space="preserve"> تأييد </w:t>
      </w:r>
      <w:r w:rsidRPr="000558B7">
        <w:rPr>
          <w:rFonts w:hint="cs"/>
          <w:b w:val="0"/>
          <w:bCs w:val="0"/>
          <w:rtl/>
        </w:rPr>
        <w:t>هیئت عالی نظارت</w:t>
      </w:r>
      <w:r w:rsidRPr="000558B7">
        <w:rPr>
          <w:b w:val="0"/>
          <w:bCs w:val="0"/>
          <w:rtl/>
        </w:rPr>
        <w:t>، اتحاديه‌اي از واحدهاي صنفي در</w:t>
      </w:r>
      <w:r w:rsidRPr="000558B7">
        <w:rPr>
          <w:rFonts w:hint="cs"/>
          <w:b w:val="0"/>
          <w:bCs w:val="0"/>
          <w:rtl/>
        </w:rPr>
        <w:t xml:space="preserve"> </w:t>
      </w:r>
      <w:r w:rsidRPr="000558B7">
        <w:rPr>
          <w:b w:val="0"/>
          <w:bCs w:val="0"/>
          <w:rtl/>
        </w:rPr>
        <w:t>سطح</w:t>
      </w:r>
      <w:r w:rsidRPr="000558B7">
        <w:rPr>
          <w:rFonts w:hint="cs"/>
          <w:b w:val="0"/>
          <w:bCs w:val="0"/>
          <w:rtl/>
        </w:rPr>
        <w:t xml:space="preserve"> استان و یا </w:t>
      </w:r>
      <w:r w:rsidRPr="000558B7">
        <w:rPr>
          <w:b w:val="0"/>
          <w:bCs w:val="0"/>
          <w:rtl/>
        </w:rPr>
        <w:t>كشور تشكيل مي‌شود.</w:t>
      </w:r>
      <w:r w:rsidR="008A220D" w:rsidRPr="000558B7">
        <w:rPr>
          <w:rFonts w:hint="cs"/>
          <w:b w:val="0"/>
          <w:bCs w:val="0"/>
          <w:rtl/>
        </w:rPr>
        <w:t>»</w:t>
      </w:r>
    </w:p>
    <w:p w:rsidR="002F14EB" w:rsidRPr="000558B7" w:rsidRDefault="004669E7" w:rsidP="008D5735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after="160" w:line="259" w:lineRule="auto"/>
        <w:ind w:left="454" w:firstLine="0"/>
        <w:jc w:val="both"/>
        <w:rPr>
          <w:b w:val="0"/>
          <w:bCs w:val="0"/>
        </w:rPr>
      </w:pPr>
      <w:r w:rsidRPr="000558B7">
        <w:rPr>
          <w:rFonts w:hint="cs"/>
          <w:b w:val="0"/>
          <w:bCs w:val="0"/>
          <w:rtl/>
        </w:rPr>
        <w:t xml:space="preserve">دو </w:t>
      </w:r>
      <w:r w:rsidR="002F14EB" w:rsidRPr="000558B7">
        <w:rPr>
          <w:rFonts w:hint="cs"/>
          <w:b w:val="0"/>
          <w:bCs w:val="0"/>
          <w:rtl/>
        </w:rPr>
        <w:t xml:space="preserve">تبصره </w:t>
      </w:r>
      <w:r w:rsidRPr="000558B7">
        <w:rPr>
          <w:rFonts w:hint="cs"/>
          <w:b w:val="0"/>
          <w:bCs w:val="0"/>
          <w:rtl/>
        </w:rPr>
        <w:t xml:space="preserve">به عنوان تبصره های </w:t>
      </w:r>
      <w:r w:rsidR="008D5735" w:rsidRPr="000558B7">
        <w:rPr>
          <w:rFonts w:hint="cs"/>
          <w:b w:val="0"/>
          <w:bCs w:val="0"/>
          <w:rtl/>
        </w:rPr>
        <w:t xml:space="preserve">(8 ) </w:t>
      </w:r>
      <w:r w:rsidRPr="000558B7">
        <w:rPr>
          <w:rFonts w:hint="cs"/>
          <w:b w:val="0"/>
          <w:bCs w:val="0"/>
          <w:rtl/>
        </w:rPr>
        <w:t xml:space="preserve">و </w:t>
      </w:r>
      <w:r w:rsidR="008D5735" w:rsidRPr="000558B7">
        <w:rPr>
          <w:rFonts w:hint="cs"/>
          <w:b w:val="0"/>
          <w:bCs w:val="0"/>
          <w:rtl/>
        </w:rPr>
        <w:t xml:space="preserve">(9) </w:t>
      </w:r>
      <w:r w:rsidR="002F14EB" w:rsidRPr="000558B7">
        <w:rPr>
          <w:rFonts w:hint="cs"/>
          <w:b w:val="0"/>
          <w:bCs w:val="0"/>
          <w:rtl/>
        </w:rPr>
        <w:t xml:space="preserve">به شرح </w:t>
      </w:r>
      <w:r w:rsidRPr="000558B7">
        <w:rPr>
          <w:rFonts w:hint="cs"/>
          <w:b w:val="0"/>
          <w:bCs w:val="0"/>
          <w:rtl/>
        </w:rPr>
        <w:t xml:space="preserve">زیر </w:t>
      </w:r>
      <w:r w:rsidR="002F14EB" w:rsidRPr="000558B7">
        <w:rPr>
          <w:rFonts w:hint="cs"/>
          <w:b w:val="0"/>
          <w:bCs w:val="0"/>
          <w:rtl/>
        </w:rPr>
        <w:t xml:space="preserve">به </w:t>
      </w:r>
      <w:r w:rsidR="008A220D" w:rsidRPr="000558B7">
        <w:rPr>
          <w:rFonts w:hint="cs"/>
          <w:b w:val="0"/>
          <w:bCs w:val="0"/>
          <w:rtl/>
        </w:rPr>
        <w:t xml:space="preserve">انتهای این </w:t>
      </w:r>
      <w:r w:rsidR="002F14EB" w:rsidRPr="000558B7">
        <w:rPr>
          <w:rFonts w:hint="cs"/>
          <w:b w:val="0"/>
          <w:bCs w:val="0"/>
          <w:rtl/>
        </w:rPr>
        <w:t>ماده الحاق می</w:t>
      </w:r>
      <w:r w:rsidR="002F14EB" w:rsidRPr="000558B7">
        <w:rPr>
          <w:rFonts w:hint="eastAsia"/>
          <w:b w:val="0"/>
          <w:bCs w:val="0"/>
          <w:rtl/>
        </w:rPr>
        <w:t>‌</w:t>
      </w:r>
      <w:r w:rsidR="002F14EB" w:rsidRPr="000558B7">
        <w:rPr>
          <w:rFonts w:hint="cs"/>
          <w:b w:val="0"/>
          <w:bCs w:val="0"/>
          <w:rtl/>
        </w:rPr>
        <w:t xml:space="preserve">شود: </w:t>
      </w:r>
    </w:p>
    <w:p w:rsidR="004669E7" w:rsidRPr="000558B7" w:rsidRDefault="008A220D" w:rsidP="000427C7">
      <w:pPr>
        <w:ind w:firstLine="454"/>
        <w:jc w:val="both"/>
        <w:rPr>
          <w:b w:val="0"/>
          <w:bCs w:val="0"/>
          <w:rtl/>
        </w:rPr>
      </w:pPr>
      <w:r w:rsidRPr="000558B7">
        <w:rPr>
          <w:rFonts w:hint="cs"/>
          <w:b w:val="0"/>
          <w:bCs w:val="0"/>
          <w:rtl/>
        </w:rPr>
        <w:t>«</w:t>
      </w:r>
      <w:r w:rsidR="002F14EB" w:rsidRPr="000558B7">
        <w:rPr>
          <w:rFonts w:hint="eastAsia"/>
          <w:b w:val="0"/>
          <w:bCs w:val="0"/>
          <w:rtl/>
        </w:rPr>
        <w:t>تبصره</w:t>
      </w:r>
      <w:r w:rsidR="002F14EB" w:rsidRPr="000558B7">
        <w:rPr>
          <w:b w:val="0"/>
          <w:bCs w:val="0"/>
          <w:rtl/>
        </w:rPr>
        <w:t xml:space="preserve"> </w:t>
      </w:r>
      <w:r w:rsidR="004669E7" w:rsidRPr="000558B7">
        <w:rPr>
          <w:rFonts w:hint="cs"/>
          <w:b w:val="0"/>
          <w:bCs w:val="0"/>
          <w:rtl/>
        </w:rPr>
        <w:t>8- فهرست فعالیت</w:t>
      </w:r>
      <w:r w:rsidR="004669E7" w:rsidRPr="000558B7">
        <w:rPr>
          <w:b w:val="0"/>
          <w:bCs w:val="0"/>
          <w:rtl/>
        </w:rPr>
        <w:softHyphen/>
      </w:r>
      <w:r w:rsidR="004669E7" w:rsidRPr="000558B7">
        <w:rPr>
          <w:rFonts w:hint="cs"/>
          <w:b w:val="0"/>
          <w:bCs w:val="0"/>
          <w:rtl/>
        </w:rPr>
        <w:t>های صنفی مشابه و یا همگن و اتحادیه مربوطه توسط اتاق اصناف ایران تهیه و به تائید هیأت عالی نظارت می</w:t>
      </w:r>
      <w:r w:rsidR="000427C7" w:rsidRPr="000558B7">
        <w:rPr>
          <w:rFonts w:hint="cs"/>
          <w:b w:val="0"/>
          <w:bCs w:val="0"/>
          <w:rtl/>
        </w:rPr>
        <w:t>‌</w:t>
      </w:r>
      <w:r w:rsidR="004669E7" w:rsidRPr="000558B7">
        <w:rPr>
          <w:rFonts w:hint="cs"/>
          <w:b w:val="0"/>
          <w:bCs w:val="0"/>
          <w:rtl/>
        </w:rPr>
        <w:t>رسد.</w:t>
      </w:r>
    </w:p>
    <w:p w:rsidR="002F14EB" w:rsidRPr="000558B7" w:rsidRDefault="004669E7" w:rsidP="000427C7">
      <w:pPr>
        <w:pStyle w:val="ListParagraph"/>
        <w:ind w:left="28" w:firstLine="539"/>
        <w:jc w:val="both"/>
        <w:rPr>
          <w:b w:val="0"/>
          <w:bCs w:val="0"/>
          <w:rtl/>
        </w:rPr>
      </w:pPr>
      <w:r w:rsidRPr="000558B7">
        <w:rPr>
          <w:rFonts w:hint="cs"/>
          <w:b w:val="0"/>
          <w:bCs w:val="0"/>
          <w:rtl/>
        </w:rPr>
        <w:t>تبصره 9</w:t>
      </w:r>
      <w:r w:rsidR="002F14EB" w:rsidRPr="000558B7">
        <w:rPr>
          <w:b w:val="0"/>
          <w:bCs w:val="0"/>
          <w:rtl/>
        </w:rPr>
        <w:t>- كميسيون نظارت موظف است پس از</w:t>
      </w:r>
      <w:r w:rsidR="002F14EB" w:rsidRPr="000558B7">
        <w:rPr>
          <w:rFonts w:hint="cs"/>
          <w:b w:val="0"/>
          <w:bCs w:val="0"/>
          <w:rtl/>
        </w:rPr>
        <w:t xml:space="preserve"> ادغام و همسان</w:t>
      </w:r>
      <w:r w:rsidR="002F14EB" w:rsidRPr="000558B7">
        <w:rPr>
          <w:b w:val="0"/>
          <w:bCs w:val="0"/>
          <w:rtl/>
        </w:rPr>
        <w:softHyphen/>
      </w:r>
      <w:r w:rsidR="002F14EB" w:rsidRPr="000558B7">
        <w:rPr>
          <w:rFonts w:hint="cs"/>
          <w:b w:val="0"/>
          <w:bCs w:val="0"/>
          <w:rtl/>
        </w:rPr>
        <w:t xml:space="preserve">سازی عناوین </w:t>
      </w:r>
      <w:r w:rsidR="002F14EB" w:rsidRPr="000558B7">
        <w:rPr>
          <w:b w:val="0"/>
          <w:bCs w:val="0"/>
          <w:rtl/>
        </w:rPr>
        <w:t>اتحاد</w:t>
      </w:r>
      <w:r w:rsidR="002F14EB" w:rsidRPr="000558B7">
        <w:rPr>
          <w:rFonts w:hint="cs"/>
          <w:b w:val="0"/>
          <w:bCs w:val="0"/>
          <w:rtl/>
        </w:rPr>
        <w:t>ی</w:t>
      </w:r>
      <w:r w:rsidR="002F14EB" w:rsidRPr="000558B7">
        <w:rPr>
          <w:rFonts w:hint="eastAsia"/>
          <w:b w:val="0"/>
          <w:bCs w:val="0"/>
          <w:rtl/>
        </w:rPr>
        <w:t>ه‌ها</w:t>
      </w:r>
      <w:r w:rsidR="002F14EB" w:rsidRPr="000558B7">
        <w:rPr>
          <w:rFonts w:hint="cs"/>
          <w:b w:val="0"/>
          <w:bCs w:val="0"/>
          <w:rtl/>
        </w:rPr>
        <w:t xml:space="preserve"> و رسته</w:t>
      </w:r>
      <w:r w:rsidR="002F14EB" w:rsidRPr="000558B7">
        <w:rPr>
          <w:b w:val="0"/>
          <w:bCs w:val="0"/>
          <w:rtl/>
        </w:rPr>
        <w:softHyphen/>
      </w:r>
      <w:r w:rsidR="002F14EB" w:rsidRPr="000558B7">
        <w:rPr>
          <w:rFonts w:hint="cs"/>
          <w:b w:val="0"/>
          <w:bCs w:val="0"/>
          <w:rtl/>
        </w:rPr>
        <w:t>ها و اتحادیه</w:t>
      </w:r>
      <w:r w:rsidR="002F14EB" w:rsidRPr="000558B7">
        <w:rPr>
          <w:b w:val="0"/>
          <w:bCs w:val="0"/>
          <w:rtl/>
        </w:rPr>
        <w:softHyphen/>
      </w:r>
      <w:r w:rsidR="002F14EB" w:rsidRPr="000558B7">
        <w:rPr>
          <w:rFonts w:hint="cs"/>
          <w:b w:val="0"/>
          <w:bCs w:val="0"/>
          <w:rtl/>
        </w:rPr>
        <w:t>های صنفی مطابق فهرست</w:t>
      </w:r>
      <w:r w:rsidRPr="000558B7">
        <w:rPr>
          <w:rFonts w:hint="cs"/>
          <w:b w:val="0"/>
          <w:bCs w:val="0"/>
          <w:rtl/>
        </w:rPr>
        <w:t xml:space="preserve"> تبصره (8) این ماده</w:t>
      </w:r>
      <w:r w:rsidR="002F14EB" w:rsidRPr="000558B7">
        <w:rPr>
          <w:rFonts w:hint="cs"/>
          <w:b w:val="0"/>
          <w:bCs w:val="0"/>
          <w:rtl/>
        </w:rPr>
        <w:t>؛</w:t>
      </w:r>
      <w:r w:rsidR="002F14EB" w:rsidRPr="000558B7">
        <w:rPr>
          <w:b w:val="0"/>
          <w:bCs w:val="0"/>
          <w:rtl/>
        </w:rPr>
        <w:t xml:space="preserve"> اموال، دارايي‌ها، حقوق و تعهدات اتحاد</w:t>
      </w:r>
      <w:r w:rsidR="002F14EB" w:rsidRPr="000558B7">
        <w:rPr>
          <w:rFonts w:hint="cs"/>
          <w:b w:val="0"/>
          <w:bCs w:val="0"/>
          <w:rtl/>
        </w:rPr>
        <w:t>ی</w:t>
      </w:r>
      <w:r w:rsidR="002F14EB" w:rsidRPr="000558B7">
        <w:rPr>
          <w:rFonts w:hint="eastAsia"/>
          <w:b w:val="0"/>
          <w:bCs w:val="0"/>
          <w:rtl/>
        </w:rPr>
        <w:t>ه‌ها</w:t>
      </w:r>
      <w:r w:rsidR="002F14EB" w:rsidRPr="000558B7">
        <w:rPr>
          <w:rFonts w:hint="cs"/>
          <w:b w:val="0"/>
          <w:bCs w:val="0"/>
          <w:rtl/>
        </w:rPr>
        <w:t xml:space="preserve">ی </w:t>
      </w:r>
      <w:r w:rsidR="002F14EB" w:rsidRPr="000558B7">
        <w:rPr>
          <w:b w:val="0"/>
          <w:bCs w:val="0"/>
          <w:rtl/>
        </w:rPr>
        <w:t xml:space="preserve">قبلي </w:t>
      </w:r>
      <w:r w:rsidR="002F14EB" w:rsidRPr="000558B7">
        <w:rPr>
          <w:rFonts w:hint="cs"/>
          <w:b w:val="0"/>
          <w:bCs w:val="0"/>
          <w:rtl/>
        </w:rPr>
        <w:t>را ظرف مدت شش ماه پس از ابلاغ این قانون، به</w:t>
      </w:r>
      <w:r w:rsidR="002F14EB" w:rsidRPr="000558B7">
        <w:rPr>
          <w:b w:val="0"/>
          <w:bCs w:val="0"/>
          <w:rtl/>
        </w:rPr>
        <w:t xml:space="preserve"> </w:t>
      </w:r>
      <w:r w:rsidR="002F14EB" w:rsidRPr="000558B7">
        <w:rPr>
          <w:rFonts w:hint="cs"/>
          <w:b w:val="0"/>
          <w:bCs w:val="0"/>
          <w:rtl/>
        </w:rPr>
        <w:t>اتحادیه جدید واگذار</w:t>
      </w:r>
      <w:r w:rsidR="002F14EB" w:rsidRPr="000558B7">
        <w:rPr>
          <w:b w:val="0"/>
          <w:bCs w:val="0"/>
          <w:rtl/>
        </w:rPr>
        <w:t xml:space="preserve"> </w:t>
      </w:r>
      <w:r w:rsidR="002F14EB" w:rsidRPr="000558B7">
        <w:rPr>
          <w:rFonts w:hint="cs"/>
          <w:b w:val="0"/>
          <w:bCs w:val="0"/>
          <w:rtl/>
        </w:rPr>
        <w:t>نماید</w:t>
      </w:r>
      <w:r w:rsidR="002F14EB" w:rsidRPr="000558B7">
        <w:rPr>
          <w:b w:val="0"/>
          <w:bCs w:val="0"/>
          <w:rtl/>
        </w:rPr>
        <w:t>.</w:t>
      </w:r>
      <w:r w:rsidR="008A220D" w:rsidRPr="000558B7">
        <w:rPr>
          <w:rFonts w:hint="cs"/>
          <w:b w:val="0"/>
          <w:bCs w:val="0"/>
          <w:rtl/>
        </w:rPr>
        <w:t>»</w:t>
      </w:r>
    </w:p>
    <w:p w:rsidR="002F14EB" w:rsidRPr="000558B7" w:rsidRDefault="002F14EB" w:rsidP="000427C7">
      <w:pPr>
        <w:pStyle w:val="ListParagraph"/>
        <w:ind w:left="28" w:firstLine="426"/>
        <w:jc w:val="both"/>
        <w:rPr>
          <w:rFonts w:ascii="Tahoma" w:hAnsi="Tahoma"/>
          <w:b w:val="0"/>
          <w:bCs w:val="0"/>
        </w:rPr>
      </w:pPr>
      <w:r w:rsidRPr="000558B7">
        <w:rPr>
          <w:rFonts w:ascii="Tahoma" w:hAnsi="Tahoma" w:hint="cs"/>
          <w:rtl/>
        </w:rPr>
        <w:t>ماده 4-</w:t>
      </w:r>
      <w:r w:rsidRPr="000558B7">
        <w:rPr>
          <w:rFonts w:ascii="Tahoma" w:hAnsi="Tahoma" w:hint="cs"/>
          <w:b w:val="0"/>
          <w:bCs w:val="0"/>
          <w:rtl/>
        </w:rPr>
        <w:t xml:space="preserve"> ماده </w:t>
      </w:r>
      <w:r w:rsidR="00F37666" w:rsidRPr="000558B7">
        <w:rPr>
          <w:rFonts w:ascii="Tahoma" w:hAnsi="Tahoma" w:hint="cs"/>
          <w:b w:val="0"/>
          <w:bCs w:val="0"/>
          <w:rtl/>
        </w:rPr>
        <w:t xml:space="preserve">(22) </w:t>
      </w:r>
      <w:r w:rsidRPr="000558B7">
        <w:rPr>
          <w:rFonts w:ascii="Tahoma" w:hAnsi="Tahoma" w:hint="cs"/>
          <w:b w:val="0"/>
          <w:bCs w:val="0"/>
          <w:rtl/>
        </w:rPr>
        <w:t>قانون</w:t>
      </w:r>
      <w:r w:rsidR="00F37666" w:rsidRPr="000558B7">
        <w:rPr>
          <w:rFonts w:ascii="Tahoma" w:hAnsi="Tahoma" w:hint="cs"/>
          <w:b w:val="0"/>
          <w:bCs w:val="0"/>
          <w:rtl/>
        </w:rPr>
        <w:t xml:space="preserve"> </w:t>
      </w:r>
      <w:r w:rsidR="00175813" w:rsidRPr="000558B7">
        <w:rPr>
          <w:rFonts w:ascii="Tahoma" w:hAnsi="Tahoma" w:hint="cs"/>
          <w:b w:val="0"/>
          <w:bCs w:val="0"/>
          <w:rtl/>
        </w:rPr>
        <w:t xml:space="preserve">و تبصره های </w:t>
      </w:r>
      <w:r w:rsidR="008D5735" w:rsidRPr="000558B7">
        <w:rPr>
          <w:rFonts w:ascii="Tahoma" w:hAnsi="Tahoma" w:hint="cs"/>
          <w:b w:val="0"/>
          <w:bCs w:val="0"/>
          <w:rtl/>
        </w:rPr>
        <w:t xml:space="preserve">(1) </w:t>
      </w:r>
      <w:r w:rsidR="00175813" w:rsidRPr="000558B7">
        <w:rPr>
          <w:rFonts w:ascii="Tahoma" w:hAnsi="Tahoma" w:hint="cs"/>
          <w:b w:val="0"/>
          <w:bCs w:val="0"/>
          <w:rtl/>
        </w:rPr>
        <w:t xml:space="preserve">و </w:t>
      </w:r>
      <w:r w:rsidR="008D5735" w:rsidRPr="000558B7">
        <w:rPr>
          <w:rFonts w:ascii="Tahoma" w:hAnsi="Tahoma" w:hint="cs"/>
          <w:b w:val="0"/>
          <w:bCs w:val="0"/>
          <w:rtl/>
        </w:rPr>
        <w:t xml:space="preserve">(3) </w:t>
      </w:r>
      <w:r w:rsidR="00175813" w:rsidRPr="000558B7">
        <w:rPr>
          <w:rFonts w:ascii="Tahoma" w:hAnsi="Tahoma" w:hint="cs"/>
          <w:b w:val="0"/>
          <w:bCs w:val="0"/>
          <w:rtl/>
        </w:rPr>
        <w:t xml:space="preserve">آن </w:t>
      </w:r>
      <w:r w:rsidRPr="000558B7">
        <w:rPr>
          <w:rFonts w:ascii="Tahoma" w:hAnsi="Tahoma" w:hint="cs"/>
          <w:b w:val="0"/>
          <w:bCs w:val="0"/>
          <w:rtl/>
        </w:rPr>
        <w:t xml:space="preserve">به شرح زیر اصلاح </w:t>
      </w:r>
      <w:r w:rsidR="008F1043" w:rsidRPr="000558B7">
        <w:rPr>
          <w:rFonts w:ascii="Tahoma" w:hAnsi="Tahoma" w:hint="cs"/>
          <w:b w:val="0"/>
          <w:bCs w:val="0"/>
          <w:rtl/>
        </w:rPr>
        <w:t xml:space="preserve">و </w:t>
      </w:r>
      <w:r w:rsidR="00175813" w:rsidRPr="000558B7">
        <w:rPr>
          <w:rFonts w:ascii="Tahoma" w:hAnsi="Tahoma" w:hint="cs"/>
          <w:b w:val="0"/>
          <w:bCs w:val="0"/>
          <w:rtl/>
        </w:rPr>
        <w:t xml:space="preserve">سه تبصره به عنوان تبصره های </w:t>
      </w:r>
      <w:r w:rsidR="008D5735" w:rsidRPr="000558B7">
        <w:rPr>
          <w:rFonts w:ascii="Tahoma" w:hAnsi="Tahoma" w:hint="cs"/>
          <w:b w:val="0"/>
          <w:bCs w:val="0"/>
          <w:rtl/>
        </w:rPr>
        <w:t>(</w:t>
      </w:r>
      <w:r w:rsidR="00175813" w:rsidRPr="000558B7">
        <w:rPr>
          <w:rFonts w:ascii="Tahoma" w:hAnsi="Tahoma" w:hint="cs"/>
          <w:b w:val="0"/>
          <w:bCs w:val="0"/>
          <w:rtl/>
        </w:rPr>
        <w:t>7</w:t>
      </w:r>
      <w:r w:rsidR="008D5735" w:rsidRPr="000558B7">
        <w:rPr>
          <w:rFonts w:ascii="Tahoma" w:hAnsi="Tahoma" w:hint="cs"/>
          <w:b w:val="0"/>
          <w:bCs w:val="0"/>
          <w:rtl/>
        </w:rPr>
        <w:t>)</w:t>
      </w:r>
      <w:r w:rsidR="00175813" w:rsidRPr="000558B7">
        <w:rPr>
          <w:rFonts w:ascii="Tahoma" w:hAnsi="Tahoma" w:hint="cs"/>
          <w:b w:val="0"/>
          <w:bCs w:val="0"/>
          <w:rtl/>
        </w:rPr>
        <w:t xml:space="preserve">، </w:t>
      </w:r>
      <w:r w:rsidR="008D5735" w:rsidRPr="000558B7">
        <w:rPr>
          <w:rFonts w:ascii="Tahoma" w:hAnsi="Tahoma" w:hint="cs"/>
          <w:b w:val="0"/>
          <w:bCs w:val="0"/>
          <w:rtl/>
        </w:rPr>
        <w:t xml:space="preserve">(8) </w:t>
      </w:r>
      <w:r w:rsidR="00175813" w:rsidRPr="000558B7">
        <w:rPr>
          <w:rFonts w:ascii="Tahoma" w:hAnsi="Tahoma" w:hint="cs"/>
          <w:b w:val="0"/>
          <w:bCs w:val="0"/>
          <w:rtl/>
        </w:rPr>
        <w:t xml:space="preserve">و </w:t>
      </w:r>
      <w:r w:rsidR="008D5735" w:rsidRPr="000558B7">
        <w:rPr>
          <w:rFonts w:ascii="Tahoma" w:hAnsi="Tahoma" w:hint="cs"/>
          <w:b w:val="0"/>
          <w:bCs w:val="0"/>
          <w:rtl/>
        </w:rPr>
        <w:t xml:space="preserve">(9) </w:t>
      </w:r>
      <w:r w:rsidR="00175813" w:rsidRPr="000558B7">
        <w:rPr>
          <w:rFonts w:ascii="Tahoma" w:hAnsi="Tahoma" w:hint="cs"/>
          <w:b w:val="0"/>
          <w:bCs w:val="0"/>
          <w:rtl/>
        </w:rPr>
        <w:t xml:space="preserve">به آن الحاق و </w:t>
      </w:r>
      <w:r w:rsidR="008F1043" w:rsidRPr="000558B7">
        <w:rPr>
          <w:rFonts w:ascii="Tahoma" w:hAnsi="Tahoma" w:hint="cs"/>
          <w:b w:val="0"/>
          <w:bCs w:val="0"/>
          <w:rtl/>
        </w:rPr>
        <w:t>ماده (23) این قانون حذف می</w:t>
      </w:r>
      <w:r w:rsidR="008F1043" w:rsidRPr="000558B7">
        <w:rPr>
          <w:rFonts w:ascii="Tahoma" w:hAnsi="Tahoma"/>
          <w:b w:val="0"/>
          <w:bCs w:val="0"/>
          <w:rtl/>
        </w:rPr>
        <w:softHyphen/>
      </w:r>
      <w:r w:rsidR="00F37666" w:rsidRPr="000558B7">
        <w:rPr>
          <w:rFonts w:ascii="Tahoma" w:hAnsi="Tahoma" w:hint="cs"/>
          <w:b w:val="0"/>
          <w:bCs w:val="0"/>
          <w:rtl/>
        </w:rPr>
        <w:t xml:space="preserve">شود: </w:t>
      </w:r>
    </w:p>
    <w:p w:rsidR="002F14EB" w:rsidRPr="000558B7" w:rsidRDefault="00F37666" w:rsidP="000427C7">
      <w:pPr>
        <w:ind w:firstLine="454"/>
        <w:jc w:val="both"/>
        <w:rPr>
          <w:b w:val="0"/>
          <w:bCs w:val="0"/>
          <w:rtl/>
        </w:rPr>
      </w:pPr>
      <w:r w:rsidRPr="000558B7">
        <w:rPr>
          <w:rFonts w:hint="cs"/>
          <w:b w:val="0"/>
          <w:bCs w:val="0"/>
          <w:rtl/>
        </w:rPr>
        <w:t>«</w:t>
      </w:r>
      <w:r w:rsidR="002F14EB" w:rsidRPr="000558B7">
        <w:rPr>
          <w:rFonts w:hint="cs"/>
          <w:b w:val="0"/>
          <w:bCs w:val="0"/>
          <w:rtl/>
        </w:rPr>
        <w:t xml:space="preserve">ماده 22- اتحادیه‌ها توسط </w:t>
      </w:r>
      <w:r w:rsidR="002F14EB" w:rsidRPr="000558B7">
        <w:rPr>
          <w:b w:val="0"/>
          <w:bCs w:val="0"/>
          <w:rtl/>
        </w:rPr>
        <w:t>ه</w:t>
      </w:r>
      <w:r w:rsidR="002F14EB" w:rsidRPr="000558B7">
        <w:rPr>
          <w:rFonts w:hint="cs"/>
          <w:b w:val="0"/>
          <w:bCs w:val="0"/>
          <w:rtl/>
        </w:rPr>
        <w:t>ی</w:t>
      </w:r>
      <w:r w:rsidR="002F14EB" w:rsidRPr="000558B7">
        <w:rPr>
          <w:rFonts w:hint="eastAsia"/>
          <w:b w:val="0"/>
          <w:bCs w:val="0"/>
          <w:rtl/>
        </w:rPr>
        <w:t>ئت‌مد</w:t>
      </w:r>
      <w:r w:rsidR="002F14EB" w:rsidRPr="000558B7">
        <w:rPr>
          <w:rFonts w:hint="cs"/>
          <w:b w:val="0"/>
          <w:bCs w:val="0"/>
          <w:rtl/>
        </w:rPr>
        <w:t>ی</w:t>
      </w:r>
      <w:r w:rsidR="002F14EB" w:rsidRPr="000558B7">
        <w:rPr>
          <w:rFonts w:hint="eastAsia"/>
          <w:b w:val="0"/>
          <w:bCs w:val="0"/>
          <w:rtl/>
        </w:rPr>
        <w:t>ره</w:t>
      </w:r>
      <w:r w:rsidR="002F14EB" w:rsidRPr="000558B7">
        <w:rPr>
          <w:rFonts w:hint="cs"/>
          <w:b w:val="0"/>
          <w:bCs w:val="0"/>
          <w:rtl/>
        </w:rPr>
        <w:t xml:space="preserve"> منتخب اعضای اتحادیه اداره می‌شوند</w:t>
      </w:r>
      <w:r w:rsidR="002F14EB" w:rsidRPr="000558B7">
        <w:rPr>
          <w:b w:val="0"/>
          <w:bCs w:val="0"/>
          <w:rtl/>
        </w:rPr>
        <w:t xml:space="preserve">. </w:t>
      </w:r>
      <w:r w:rsidR="002F14EB" w:rsidRPr="000558B7">
        <w:rPr>
          <w:rFonts w:hint="cs"/>
          <w:b w:val="0"/>
          <w:bCs w:val="0"/>
          <w:rtl/>
        </w:rPr>
        <w:t xml:space="preserve">تعداد اعضای این هیئت سه نفر شامل رئیس، نایب رئیس و خزانه </w:t>
      </w:r>
      <w:r w:rsidR="002F14EB" w:rsidRPr="000558B7">
        <w:rPr>
          <w:rFonts w:hint="cs"/>
          <w:b w:val="0"/>
          <w:bCs w:val="0"/>
          <w:rtl/>
        </w:rPr>
        <w:lastRenderedPageBreak/>
        <w:t xml:space="preserve">دار خواهد بود که بر اساس اکثریت نسبی آرای ماخوذه تعیین می‌شوند. </w:t>
      </w:r>
      <w:r w:rsidR="002F14EB" w:rsidRPr="000558B7">
        <w:rPr>
          <w:b w:val="0"/>
          <w:bCs w:val="0"/>
          <w:rtl/>
        </w:rPr>
        <w:t>همچن</w:t>
      </w:r>
      <w:r w:rsidR="002F14EB" w:rsidRPr="000558B7">
        <w:rPr>
          <w:rFonts w:hint="cs"/>
          <w:b w:val="0"/>
          <w:bCs w:val="0"/>
          <w:rtl/>
        </w:rPr>
        <w:t>ی</w:t>
      </w:r>
      <w:r w:rsidR="002F14EB" w:rsidRPr="000558B7">
        <w:rPr>
          <w:rFonts w:hint="eastAsia"/>
          <w:b w:val="0"/>
          <w:bCs w:val="0"/>
          <w:rtl/>
        </w:rPr>
        <w:t>ن</w:t>
      </w:r>
      <w:r w:rsidR="002F14EB" w:rsidRPr="000558B7">
        <w:rPr>
          <w:rFonts w:hint="cs"/>
          <w:b w:val="0"/>
          <w:bCs w:val="0"/>
          <w:rtl/>
        </w:rPr>
        <w:t xml:space="preserve"> اتحادیه</w:t>
      </w:r>
      <w:r w:rsidR="002F14EB" w:rsidRPr="000558B7">
        <w:rPr>
          <w:b w:val="0"/>
          <w:bCs w:val="0"/>
          <w:rtl/>
        </w:rPr>
        <w:softHyphen/>
      </w:r>
      <w:r w:rsidR="002F14EB" w:rsidRPr="000558B7">
        <w:rPr>
          <w:rFonts w:hint="cs"/>
          <w:b w:val="0"/>
          <w:bCs w:val="0"/>
          <w:rtl/>
        </w:rPr>
        <w:t>ها دو نفر عضو علی</w:t>
      </w:r>
      <w:r w:rsidR="002F14EB" w:rsidRPr="000558B7">
        <w:rPr>
          <w:b w:val="0"/>
          <w:bCs w:val="0"/>
          <w:rtl/>
        </w:rPr>
        <w:softHyphen/>
      </w:r>
      <w:r w:rsidR="002F14EB" w:rsidRPr="000558B7">
        <w:rPr>
          <w:rFonts w:hint="cs"/>
          <w:b w:val="0"/>
          <w:bCs w:val="0"/>
          <w:rtl/>
        </w:rPr>
        <w:t>البدل خواهند داشت.</w:t>
      </w:r>
    </w:p>
    <w:p w:rsidR="002F14EB" w:rsidRPr="000558B7" w:rsidRDefault="002F14EB" w:rsidP="000427C7">
      <w:pPr>
        <w:ind w:firstLine="454"/>
        <w:jc w:val="both"/>
        <w:rPr>
          <w:b w:val="0"/>
          <w:bCs w:val="0"/>
          <w:rtl/>
        </w:rPr>
      </w:pPr>
      <w:r w:rsidRPr="000558B7">
        <w:rPr>
          <w:b w:val="0"/>
          <w:bCs w:val="0"/>
          <w:rtl/>
        </w:rPr>
        <w:t xml:space="preserve">تبصره </w:t>
      </w:r>
      <w:r w:rsidR="00F37666" w:rsidRPr="000558B7">
        <w:rPr>
          <w:rFonts w:hint="cs"/>
          <w:b w:val="0"/>
          <w:bCs w:val="0"/>
          <w:rtl/>
        </w:rPr>
        <w:t>1</w:t>
      </w:r>
      <w:r w:rsidRPr="000558B7">
        <w:rPr>
          <w:rFonts w:hint="cs"/>
          <w:b w:val="0"/>
          <w:bCs w:val="0"/>
          <w:rtl/>
        </w:rPr>
        <w:t xml:space="preserve">- </w:t>
      </w:r>
      <w:r w:rsidRPr="000558B7">
        <w:rPr>
          <w:rFonts w:hint="eastAsia"/>
          <w:b w:val="0"/>
          <w:bCs w:val="0"/>
          <w:rtl/>
        </w:rPr>
        <w:t>مدت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مسئول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ت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اعضا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b w:val="0"/>
          <w:bCs w:val="0"/>
          <w:rtl/>
        </w:rPr>
        <w:t xml:space="preserve"> ه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ئت‌مد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ره</w:t>
      </w:r>
      <w:r w:rsidRPr="000558B7">
        <w:rPr>
          <w:b w:val="0"/>
          <w:bCs w:val="0"/>
          <w:rtl/>
        </w:rPr>
        <w:t xml:space="preserve"> اتحاد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ه‌ها</w:t>
      </w:r>
      <w:r w:rsidRPr="000558B7">
        <w:rPr>
          <w:b w:val="0"/>
          <w:bCs w:val="0"/>
          <w:rtl/>
        </w:rPr>
        <w:t xml:space="preserve"> </w:t>
      </w:r>
      <w:bookmarkStart w:id="0" w:name="_Hlk151533657"/>
      <w:r w:rsidRPr="000558B7">
        <w:rPr>
          <w:rFonts w:hint="eastAsia"/>
          <w:b w:val="0"/>
          <w:bCs w:val="0"/>
          <w:rtl/>
        </w:rPr>
        <w:t>بعد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از</w:t>
      </w:r>
      <w:r w:rsidRPr="000558B7">
        <w:rPr>
          <w:b w:val="0"/>
          <w:bCs w:val="0"/>
          <w:rtl/>
        </w:rPr>
        <w:t xml:space="preserve"> لازم‌الاجرا </w:t>
      </w:r>
      <w:r w:rsidRPr="000558B7">
        <w:rPr>
          <w:rFonts w:hint="eastAsia"/>
          <w:b w:val="0"/>
          <w:bCs w:val="0"/>
          <w:rtl/>
        </w:rPr>
        <w:t>شدن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قانون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اصلاح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،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از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اول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ن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نوبت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انتخابات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برگزار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شده،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چهار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سال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تمام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است</w:t>
      </w:r>
      <w:r w:rsidR="002F78BC" w:rsidRPr="000558B7">
        <w:rPr>
          <w:rFonts w:hint="cs"/>
          <w:b w:val="0"/>
          <w:bCs w:val="0"/>
          <w:rtl/>
        </w:rPr>
        <w:t xml:space="preserve">. </w:t>
      </w:r>
      <w:r w:rsidRPr="000558B7">
        <w:rPr>
          <w:b w:val="0"/>
          <w:bCs w:val="0"/>
          <w:rtl/>
        </w:rPr>
        <w:t>اعضاي ه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ئت‌مد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ره</w:t>
      </w:r>
      <w:r w:rsidRPr="000558B7">
        <w:rPr>
          <w:b w:val="0"/>
          <w:bCs w:val="0"/>
          <w:rtl/>
        </w:rPr>
        <w:t xml:space="preserve"> با رأي مخفي و مستقيم اعضاي اتحاديه انتخاب مي</w:t>
      </w:r>
      <w:r w:rsidRPr="000558B7">
        <w:rPr>
          <w:rFonts w:hint="cs"/>
          <w:b w:val="0"/>
          <w:bCs w:val="0"/>
          <w:rtl/>
        </w:rPr>
        <w:t>‌</w:t>
      </w:r>
      <w:r w:rsidRPr="000558B7">
        <w:rPr>
          <w:b w:val="0"/>
          <w:bCs w:val="0"/>
          <w:rtl/>
        </w:rPr>
        <w:t xml:space="preserve">شوند. </w:t>
      </w:r>
      <w:r w:rsidR="002F78BC" w:rsidRPr="000558B7">
        <w:rPr>
          <w:rFonts w:hint="cs"/>
          <w:b w:val="0"/>
          <w:bCs w:val="0"/>
          <w:rtl/>
        </w:rPr>
        <w:t>عضویت بیش از دو دوره متوالی(</w:t>
      </w:r>
      <w:r w:rsidR="002F78BC" w:rsidRPr="000558B7">
        <w:rPr>
          <w:rFonts w:hint="eastAsia"/>
          <w:b w:val="0"/>
          <w:bCs w:val="0"/>
          <w:rtl/>
        </w:rPr>
        <w:t>ادوار</w:t>
      </w:r>
      <w:r w:rsidR="002F78BC" w:rsidRPr="000558B7">
        <w:rPr>
          <w:b w:val="0"/>
          <w:bCs w:val="0"/>
          <w:rtl/>
        </w:rPr>
        <w:t xml:space="preserve"> </w:t>
      </w:r>
      <w:r w:rsidR="002F78BC" w:rsidRPr="000558B7">
        <w:rPr>
          <w:rFonts w:hint="eastAsia"/>
          <w:b w:val="0"/>
          <w:bCs w:val="0"/>
          <w:rtl/>
        </w:rPr>
        <w:t>قبل</w:t>
      </w:r>
      <w:r w:rsidR="002F78BC" w:rsidRPr="000558B7">
        <w:rPr>
          <w:rFonts w:hint="cs"/>
          <w:b w:val="0"/>
          <w:bCs w:val="0"/>
          <w:rtl/>
        </w:rPr>
        <w:t>ی</w:t>
      </w:r>
      <w:r w:rsidR="002F78BC" w:rsidRPr="000558B7">
        <w:rPr>
          <w:b w:val="0"/>
          <w:bCs w:val="0"/>
          <w:rtl/>
        </w:rPr>
        <w:t xml:space="preserve"> ملاک محاسبه م</w:t>
      </w:r>
      <w:r w:rsidR="002F78BC" w:rsidRPr="000558B7">
        <w:rPr>
          <w:rFonts w:hint="cs"/>
          <w:b w:val="0"/>
          <w:bCs w:val="0"/>
          <w:rtl/>
        </w:rPr>
        <w:t>ی‌</w:t>
      </w:r>
      <w:r w:rsidR="002F78BC" w:rsidRPr="000558B7">
        <w:rPr>
          <w:rFonts w:hint="eastAsia"/>
          <w:b w:val="0"/>
          <w:bCs w:val="0"/>
          <w:rtl/>
        </w:rPr>
        <w:t>باشد</w:t>
      </w:r>
      <w:r w:rsidR="002F78BC" w:rsidRPr="000558B7">
        <w:rPr>
          <w:rFonts w:hint="cs"/>
          <w:b w:val="0"/>
          <w:bCs w:val="0"/>
          <w:rtl/>
        </w:rPr>
        <w:t>)</w:t>
      </w:r>
      <w:r w:rsidR="002F78BC" w:rsidRPr="000558B7">
        <w:rPr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در</w:t>
      </w:r>
      <w:r w:rsidRPr="000558B7">
        <w:rPr>
          <w:b w:val="0"/>
          <w:bCs w:val="0"/>
          <w:rtl/>
        </w:rPr>
        <w:t xml:space="preserve"> ه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ئت</w:t>
      </w:r>
      <w:r w:rsidR="001C65CA" w:rsidRPr="000558B7">
        <w:rPr>
          <w:rFonts w:hint="cs"/>
          <w:b w:val="0"/>
          <w:bCs w:val="0"/>
          <w:rtl/>
        </w:rPr>
        <w:t xml:space="preserve"> </w:t>
      </w:r>
      <w:r w:rsidRPr="000558B7">
        <w:rPr>
          <w:rFonts w:hint="eastAsia"/>
          <w:b w:val="0"/>
          <w:bCs w:val="0"/>
          <w:rtl/>
        </w:rPr>
        <w:t>‌رئ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سه</w:t>
      </w:r>
      <w:r w:rsidRPr="000558B7">
        <w:rPr>
          <w:b w:val="0"/>
          <w:bCs w:val="0"/>
          <w:rtl/>
        </w:rPr>
        <w:t xml:space="preserve"> اتحاد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ه</w:t>
      </w:r>
      <w:r w:rsidR="001C65CA" w:rsidRPr="000558B7">
        <w:rPr>
          <w:b w:val="0"/>
          <w:bCs w:val="0"/>
          <w:rtl/>
        </w:rPr>
        <w:softHyphen/>
      </w:r>
      <w:r w:rsidR="001C65CA" w:rsidRPr="000558B7">
        <w:rPr>
          <w:rFonts w:hint="cs"/>
          <w:b w:val="0"/>
          <w:bCs w:val="0"/>
          <w:rtl/>
        </w:rPr>
        <w:t>ها</w:t>
      </w:r>
      <w:r w:rsidR="002F78BC" w:rsidRPr="000558B7">
        <w:rPr>
          <w:rFonts w:hint="cs"/>
          <w:b w:val="0"/>
          <w:bCs w:val="0"/>
          <w:rtl/>
        </w:rPr>
        <w:t xml:space="preserve"> </w:t>
      </w:r>
      <w:r w:rsidRPr="000558B7">
        <w:rPr>
          <w:rFonts w:hint="cs"/>
          <w:b w:val="0"/>
          <w:bCs w:val="0"/>
          <w:rtl/>
        </w:rPr>
        <w:t xml:space="preserve">منوط به </w:t>
      </w:r>
      <w:r w:rsidRPr="000558B7">
        <w:rPr>
          <w:b w:val="0"/>
          <w:bCs w:val="0"/>
          <w:rtl/>
        </w:rPr>
        <w:t>اخذ</w:t>
      </w:r>
      <w:r w:rsidRPr="000558B7">
        <w:rPr>
          <w:rFonts w:hint="cs"/>
          <w:b w:val="0"/>
          <w:bCs w:val="0"/>
          <w:rtl/>
        </w:rPr>
        <w:t xml:space="preserve"> دوسوم آرای </w:t>
      </w:r>
      <w:r w:rsidR="002F78BC" w:rsidRPr="000558B7">
        <w:rPr>
          <w:rFonts w:hint="cs"/>
          <w:b w:val="0"/>
          <w:bCs w:val="0"/>
          <w:rtl/>
        </w:rPr>
        <w:t xml:space="preserve">مأخوذه </w:t>
      </w:r>
      <w:r w:rsidRPr="000558B7">
        <w:rPr>
          <w:rFonts w:hint="cs"/>
          <w:b w:val="0"/>
          <w:bCs w:val="0"/>
          <w:rtl/>
        </w:rPr>
        <w:t xml:space="preserve">است. ملاک محاسبه، کد ملی هر شخص </w:t>
      </w:r>
      <w:r w:rsidRPr="000558B7">
        <w:rPr>
          <w:b w:val="0"/>
          <w:bCs w:val="0"/>
          <w:rtl/>
        </w:rPr>
        <w:t>م</w:t>
      </w:r>
      <w:r w:rsidRPr="000558B7">
        <w:rPr>
          <w:rFonts w:hint="cs"/>
          <w:b w:val="0"/>
          <w:bCs w:val="0"/>
          <w:rtl/>
        </w:rPr>
        <w:t>ی‌</w:t>
      </w:r>
      <w:r w:rsidRPr="000558B7">
        <w:rPr>
          <w:rFonts w:hint="eastAsia"/>
          <w:b w:val="0"/>
          <w:bCs w:val="0"/>
          <w:rtl/>
        </w:rPr>
        <w:t>باشد</w:t>
      </w:r>
      <w:r w:rsidR="00175813" w:rsidRPr="000558B7">
        <w:rPr>
          <w:rFonts w:hint="cs"/>
          <w:b w:val="0"/>
          <w:bCs w:val="0"/>
          <w:rtl/>
        </w:rPr>
        <w:t>.</w:t>
      </w:r>
    </w:p>
    <w:bookmarkEnd w:id="0"/>
    <w:p w:rsidR="002F14EB" w:rsidRPr="000558B7" w:rsidRDefault="002F14EB" w:rsidP="000427C7">
      <w:pPr>
        <w:ind w:firstLine="454"/>
        <w:jc w:val="both"/>
        <w:rPr>
          <w:b w:val="0"/>
          <w:bCs w:val="0"/>
          <w:rtl/>
        </w:rPr>
      </w:pPr>
      <w:r w:rsidRPr="000558B7">
        <w:rPr>
          <w:b w:val="0"/>
          <w:bCs w:val="0"/>
          <w:rtl/>
        </w:rPr>
        <w:t xml:space="preserve">تبصره </w:t>
      </w:r>
      <w:r w:rsidRPr="000558B7">
        <w:rPr>
          <w:rFonts w:hint="cs"/>
          <w:b w:val="0"/>
          <w:bCs w:val="0"/>
          <w:rtl/>
        </w:rPr>
        <w:t>3</w:t>
      </w:r>
      <w:r w:rsidRPr="000558B7">
        <w:rPr>
          <w:b w:val="0"/>
          <w:bCs w:val="0"/>
          <w:rtl/>
        </w:rPr>
        <w:t xml:space="preserve">- انتخابات اتحاديه‌ها در دور اول با حضور حداقل 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ک‌سوم</w:t>
      </w:r>
      <w:r w:rsidRPr="000558B7">
        <w:rPr>
          <w:b w:val="0"/>
          <w:bCs w:val="0"/>
          <w:rtl/>
        </w:rPr>
        <w:t xml:space="preserve"> اعضاء و در صورت عدم دستيابي به حدنصاب مذكور، در دور دوم </w:t>
      </w:r>
      <w:bookmarkStart w:id="1" w:name="_Hlk151533898"/>
      <w:r w:rsidRPr="000558B7">
        <w:rPr>
          <w:b w:val="0"/>
          <w:bCs w:val="0"/>
          <w:rtl/>
        </w:rPr>
        <w:t xml:space="preserve">با حضور حداقل 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ک‌چهارم</w:t>
      </w:r>
      <w:r w:rsidRPr="000558B7">
        <w:rPr>
          <w:b w:val="0"/>
          <w:bCs w:val="0"/>
          <w:rtl/>
        </w:rPr>
        <w:t xml:space="preserve"> اعضاء </w:t>
      </w:r>
      <w:bookmarkStart w:id="2" w:name="_Hlk151533815"/>
      <w:bookmarkEnd w:id="1"/>
      <w:r w:rsidRPr="000558B7">
        <w:rPr>
          <w:rFonts w:hint="cs"/>
          <w:b w:val="0"/>
          <w:bCs w:val="0"/>
          <w:rtl/>
        </w:rPr>
        <w:t xml:space="preserve">به فاصله کمتر از دو هفته </w:t>
      </w:r>
      <w:r w:rsidRPr="000558B7">
        <w:rPr>
          <w:b w:val="0"/>
          <w:bCs w:val="0"/>
          <w:rtl/>
        </w:rPr>
        <w:t>رسميت مي‌يابد. در صورت عدم دستيابي به حدنصاب مذكور،</w:t>
      </w:r>
      <w:r w:rsidRPr="000558B7">
        <w:rPr>
          <w:rFonts w:hint="cs"/>
          <w:b w:val="0"/>
          <w:bCs w:val="0"/>
          <w:rtl/>
        </w:rPr>
        <w:t xml:space="preserve"> </w:t>
      </w:r>
      <w:r w:rsidRPr="000558B7">
        <w:rPr>
          <w:b w:val="0"/>
          <w:bCs w:val="0"/>
          <w:rtl/>
        </w:rPr>
        <w:t>رأ</w:t>
      </w:r>
      <w:r w:rsidRPr="000558B7">
        <w:rPr>
          <w:rFonts w:hint="cs"/>
          <w:b w:val="0"/>
          <w:bCs w:val="0"/>
          <w:rtl/>
        </w:rPr>
        <w:t>ی‌</w:t>
      </w:r>
      <w:r w:rsidRPr="000558B7">
        <w:rPr>
          <w:rFonts w:hint="eastAsia"/>
          <w:b w:val="0"/>
          <w:bCs w:val="0"/>
          <w:rtl/>
        </w:rPr>
        <w:t>گ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ر</w:t>
      </w:r>
      <w:r w:rsidRPr="000558B7">
        <w:rPr>
          <w:rFonts w:hint="cs"/>
          <w:b w:val="0"/>
          <w:bCs w:val="0"/>
          <w:rtl/>
        </w:rPr>
        <w:t>ی برای آخرین مرتبه با نصاب ی</w:t>
      </w:r>
      <w:r w:rsidRPr="000558B7">
        <w:rPr>
          <w:rFonts w:hint="eastAsia"/>
          <w:b w:val="0"/>
          <w:bCs w:val="0"/>
          <w:rtl/>
        </w:rPr>
        <w:t>ک‌چهارم</w:t>
      </w:r>
      <w:r w:rsidRPr="000558B7">
        <w:rPr>
          <w:rFonts w:hint="cs"/>
          <w:b w:val="0"/>
          <w:bCs w:val="0"/>
          <w:rtl/>
        </w:rPr>
        <w:t xml:space="preserve"> اعضا به فاصله یک هفته بعد از زمان تعیین شده مرحله قبل تکرار </w:t>
      </w:r>
      <w:r w:rsidRPr="000558B7">
        <w:rPr>
          <w:b w:val="0"/>
          <w:bCs w:val="0"/>
          <w:rtl/>
        </w:rPr>
        <w:t>م</w:t>
      </w:r>
      <w:r w:rsidRPr="000558B7">
        <w:rPr>
          <w:rFonts w:hint="cs"/>
          <w:b w:val="0"/>
          <w:bCs w:val="0"/>
          <w:rtl/>
        </w:rPr>
        <w:t>ی‌</w:t>
      </w:r>
      <w:r w:rsidRPr="000558B7">
        <w:rPr>
          <w:rFonts w:hint="eastAsia"/>
          <w:b w:val="0"/>
          <w:bCs w:val="0"/>
          <w:rtl/>
        </w:rPr>
        <w:t>گردد</w:t>
      </w:r>
      <w:r w:rsidRPr="000558B7">
        <w:rPr>
          <w:rFonts w:hint="cs"/>
          <w:b w:val="0"/>
          <w:bCs w:val="0"/>
          <w:rtl/>
        </w:rPr>
        <w:t xml:space="preserve">. در صورت عدم دستیابی به این نصاب کمیسیون نظارت مکلف به ادغام </w:t>
      </w:r>
      <w:r w:rsidRPr="000558B7">
        <w:rPr>
          <w:b w:val="0"/>
          <w:bCs w:val="0"/>
          <w:rtl/>
        </w:rPr>
        <w:t>اتحاد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ه‌ها</w:t>
      </w:r>
      <w:r w:rsidRPr="000558B7">
        <w:rPr>
          <w:rFonts w:hint="cs"/>
          <w:b w:val="0"/>
          <w:bCs w:val="0"/>
          <w:rtl/>
        </w:rPr>
        <w:t xml:space="preserve"> خواهد بود. </w:t>
      </w:r>
      <w:bookmarkEnd w:id="2"/>
      <w:r w:rsidRPr="000558B7">
        <w:rPr>
          <w:b w:val="0"/>
          <w:bCs w:val="0"/>
          <w:rtl/>
        </w:rPr>
        <w:t>آئین‌نامه اجرائي نحوه برگزاري انتخابات موضوع</w:t>
      </w:r>
      <w:r w:rsidRPr="000558B7">
        <w:rPr>
          <w:rFonts w:hint="cs"/>
          <w:b w:val="0"/>
          <w:bCs w:val="0"/>
          <w:rtl/>
        </w:rPr>
        <w:t xml:space="preserve"> این</w:t>
      </w:r>
      <w:r w:rsidRPr="000558B7">
        <w:rPr>
          <w:b w:val="0"/>
          <w:bCs w:val="0"/>
          <w:rtl/>
        </w:rPr>
        <w:t xml:space="preserve"> تبصره</w:t>
      </w:r>
      <w:r w:rsidRPr="000558B7">
        <w:rPr>
          <w:rFonts w:hint="cs"/>
          <w:b w:val="0"/>
          <w:bCs w:val="0"/>
          <w:rtl/>
        </w:rPr>
        <w:t xml:space="preserve"> </w:t>
      </w:r>
      <w:r w:rsidRPr="000558B7">
        <w:rPr>
          <w:b w:val="0"/>
          <w:bCs w:val="0"/>
          <w:rtl/>
        </w:rPr>
        <w:t xml:space="preserve">ظرف سه ماه از تاريخ لازم‌الاجرا شدن اين قانون </w:t>
      </w:r>
      <w:bookmarkStart w:id="3" w:name="_Hlk151533974"/>
      <w:r w:rsidRPr="000558B7">
        <w:rPr>
          <w:b w:val="0"/>
          <w:bCs w:val="0"/>
          <w:rtl/>
        </w:rPr>
        <w:t>توسط دبيرخانه ه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ئت</w:t>
      </w:r>
      <w:r w:rsidRPr="000558B7">
        <w:rPr>
          <w:b w:val="0"/>
          <w:bCs w:val="0"/>
          <w:rtl/>
        </w:rPr>
        <w:t xml:space="preserve"> عالي نظارت</w:t>
      </w:r>
      <w:r w:rsidRPr="000558B7">
        <w:rPr>
          <w:rFonts w:hint="cs"/>
          <w:b w:val="0"/>
          <w:bCs w:val="0"/>
          <w:rtl/>
        </w:rPr>
        <w:t xml:space="preserve"> با همکاری </w:t>
      </w:r>
      <w:r w:rsidRPr="000558B7">
        <w:rPr>
          <w:b w:val="0"/>
          <w:bCs w:val="0"/>
          <w:rtl/>
        </w:rPr>
        <w:t xml:space="preserve">اتاق اصناف ايران </w:t>
      </w:r>
      <w:bookmarkEnd w:id="3"/>
      <w:r w:rsidRPr="000558B7">
        <w:rPr>
          <w:b w:val="0"/>
          <w:bCs w:val="0"/>
          <w:rtl/>
        </w:rPr>
        <w:t>تهيه</w:t>
      </w:r>
      <w:r w:rsidRPr="000558B7">
        <w:rPr>
          <w:rFonts w:hint="cs"/>
          <w:b w:val="0"/>
          <w:bCs w:val="0"/>
          <w:rtl/>
        </w:rPr>
        <w:t xml:space="preserve"> </w:t>
      </w:r>
      <w:r w:rsidRPr="000558B7">
        <w:rPr>
          <w:b w:val="0"/>
          <w:bCs w:val="0"/>
          <w:rtl/>
        </w:rPr>
        <w:t>مي‌شود</w:t>
      </w:r>
      <w:r w:rsidRPr="000558B7">
        <w:rPr>
          <w:rFonts w:hint="cs"/>
          <w:b w:val="0"/>
          <w:bCs w:val="0"/>
          <w:rtl/>
        </w:rPr>
        <w:t xml:space="preserve"> که</w:t>
      </w:r>
      <w:r w:rsidRPr="000558B7">
        <w:rPr>
          <w:b w:val="0"/>
          <w:bCs w:val="0"/>
          <w:rtl/>
        </w:rPr>
        <w:t xml:space="preserve"> پس از تأييد ه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ئت</w:t>
      </w:r>
      <w:r w:rsidRPr="000558B7">
        <w:rPr>
          <w:rFonts w:hint="cs"/>
          <w:b w:val="0"/>
          <w:bCs w:val="0"/>
          <w:rtl/>
        </w:rPr>
        <w:t xml:space="preserve"> </w:t>
      </w:r>
      <w:r w:rsidRPr="000558B7">
        <w:rPr>
          <w:b w:val="0"/>
          <w:bCs w:val="0"/>
          <w:rtl/>
        </w:rPr>
        <w:t>عالي نظارت به تصويب وزير صنعت، معدن و تجارت مي‌رسد</w:t>
      </w:r>
      <w:r w:rsidRPr="000558B7">
        <w:rPr>
          <w:rFonts w:hint="cs"/>
          <w:b w:val="0"/>
          <w:bCs w:val="0"/>
          <w:rtl/>
        </w:rPr>
        <w:t>.</w:t>
      </w:r>
    </w:p>
    <w:p w:rsidR="002F14EB" w:rsidRPr="000558B7" w:rsidRDefault="002F14EB" w:rsidP="000427C7">
      <w:pPr>
        <w:ind w:firstLine="454"/>
        <w:jc w:val="both"/>
        <w:rPr>
          <w:b w:val="0"/>
          <w:bCs w:val="0"/>
          <w:rtl/>
        </w:rPr>
      </w:pPr>
      <w:bookmarkStart w:id="4" w:name="_Hlk151534069"/>
      <w:r w:rsidRPr="000558B7">
        <w:rPr>
          <w:rFonts w:hint="cs"/>
          <w:b w:val="0"/>
          <w:bCs w:val="0"/>
          <w:rtl/>
        </w:rPr>
        <w:lastRenderedPageBreak/>
        <w:t>تبصره 7</w:t>
      </w:r>
      <w:r w:rsidRPr="000558B7">
        <w:rPr>
          <w:rFonts w:ascii="Arial" w:hAnsi="Arial" w:cs="Arial" w:hint="cs"/>
          <w:b w:val="0"/>
          <w:bCs w:val="0"/>
          <w:rtl/>
        </w:rPr>
        <w:t>–</w:t>
      </w:r>
      <w:r w:rsidRPr="000558B7">
        <w:rPr>
          <w:b w:val="0"/>
          <w:bCs w:val="0"/>
          <w:rtl/>
        </w:rPr>
        <w:t xml:space="preserve"> </w:t>
      </w:r>
      <w:r w:rsidRPr="000558B7">
        <w:rPr>
          <w:rFonts w:hint="cs"/>
          <w:b w:val="0"/>
          <w:bCs w:val="0"/>
          <w:rtl/>
        </w:rPr>
        <w:t>کلی</w:t>
      </w:r>
      <w:r w:rsidRPr="000558B7">
        <w:rPr>
          <w:rFonts w:hint="eastAsia"/>
          <w:b w:val="0"/>
          <w:bCs w:val="0"/>
          <w:rtl/>
        </w:rPr>
        <w:t>ه</w:t>
      </w:r>
      <w:r w:rsidRPr="000558B7">
        <w:rPr>
          <w:b w:val="0"/>
          <w:bCs w:val="0"/>
          <w:rtl/>
        </w:rPr>
        <w:t xml:space="preserve"> اشخاص چه به اعتبار شخص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ت</w:t>
      </w:r>
      <w:r w:rsidRPr="000558B7">
        <w:rPr>
          <w:b w:val="0"/>
          <w:bCs w:val="0"/>
          <w:rtl/>
        </w:rPr>
        <w:t xml:space="preserve"> حق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ق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b w:val="0"/>
          <w:bCs w:val="0"/>
          <w:rtl/>
        </w:rPr>
        <w:t xml:space="preserve"> و چه به اعتبار شخص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ت</w:t>
      </w:r>
      <w:r w:rsidRPr="000558B7">
        <w:rPr>
          <w:b w:val="0"/>
          <w:bCs w:val="0"/>
          <w:rtl/>
        </w:rPr>
        <w:t xml:space="preserve"> حقوق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،</w:t>
      </w:r>
      <w:r w:rsidRPr="000558B7">
        <w:rPr>
          <w:b w:val="0"/>
          <w:bCs w:val="0"/>
          <w:rtl/>
        </w:rPr>
        <w:t xml:space="preserve"> نم</w:t>
      </w:r>
      <w:r w:rsidRPr="000558B7">
        <w:rPr>
          <w:rFonts w:hint="cs"/>
          <w:b w:val="0"/>
          <w:bCs w:val="0"/>
          <w:rtl/>
        </w:rPr>
        <w:t>ی‌</w:t>
      </w:r>
      <w:r w:rsidRPr="000558B7">
        <w:rPr>
          <w:rFonts w:hint="eastAsia"/>
          <w:b w:val="0"/>
          <w:bCs w:val="0"/>
          <w:rtl/>
        </w:rPr>
        <w:t>توانند</w:t>
      </w:r>
      <w:r w:rsidRPr="000558B7">
        <w:rPr>
          <w:b w:val="0"/>
          <w:bCs w:val="0"/>
          <w:rtl/>
        </w:rPr>
        <w:t xml:space="preserve"> هم‌زمان در ب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ش</w:t>
      </w:r>
      <w:r w:rsidRPr="000558B7">
        <w:rPr>
          <w:b w:val="0"/>
          <w:bCs w:val="0"/>
          <w:rtl/>
        </w:rPr>
        <w:t xml:space="preserve"> از 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ک</w:t>
      </w:r>
      <w:r w:rsidRPr="000558B7">
        <w:rPr>
          <w:b w:val="0"/>
          <w:bCs w:val="0"/>
          <w:rtl/>
        </w:rPr>
        <w:t xml:space="preserve"> اتحاد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ه</w:t>
      </w:r>
      <w:r w:rsidRPr="000558B7">
        <w:rPr>
          <w:b w:val="0"/>
          <w:bCs w:val="0"/>
          <w:rtl/>
        </w:rPr>
        <w:t xml:space="preserve"> عضو ه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ئت‌مد</w:t>
      </w:r>
      <w:r w:rsidRPr="000558B7">
        <w:rPr>
          <w:rFonts w:hint="cs"/>
          <w:b w:val="0"/>
          <w:bCs w:val="0"/>
          <w:rtl/>
        </w:rPr>
        <w:t>ی</w:t>
      </w:r>
      <w:r w:rsidRPr="000558B7">
        <w:rPr>
          <w:rFonts w:hint="eastAsia"/>
          <w:b w:val="0"/>
          <w:bCs w:val="0"/>
          <w:rtl/>
        </w:rPr>
        <w:t>ره</w:t>
      </w:r>
      <w:r w:rsidRPr="000558B7">
        <w:rPr>
          <w:b w:val="0"/>
          <w:bCs w:val="0"/>
          <w:rtl/>
        </w:rPr>
        <w:t xml:space="preserve"> باشند.</w:t>
      </w:r>
    </w:p>
    <w:p w:rsidR="002F14EB" w:rsidRPr="000558B7" w:rsidRDefault="002F14EB" w:rsidP="000427C7">
      <w:pPr>
        <w:ind w:firstLine="454"/>
        <w:jc w:val="both"/>
        <w:rPr>
          <w:b w:val="0"/>
          <w:bCs w:val="0"/>
          <w:rtl/>
        </w:rPr>
      </w:pPr>
      <w:r w:rsidRPr="000558B7">
        <w:rPr>
          <w:rFonts w:hint="cs"/>
          <w:b w:val="0"/>
          <w:bCs w:val="0"/>
          <w:rtl/>
        </w:rPr>
        <w:t xml:space="preserve">تبصره </w:t>
      </w:r>
      <w:r w:rsidR="00140565" w:rsidRPr="000558B7">
        <w:rPr>
          <w:rFonts w:hint="cs"/>
          <w:b w:val="0"/>
          <w:bCs w:val="0"/>
          <w:rtl/>
        </w:rPr>
        <w:t>8</w:t>
      </w:r>
      <w:r w:rsidRPr="000558B7">
        <w:rPr>
          <w:rFonts w:hint="cs"/>
          <w:b w:val="0"/>
          <w:bCs w:val="0"/>
          <w:rtl/>
        </w:rPr>
        <w:t>- انتخابات اتحادیه ها به صورت الکترونیکی و بر اساس شماره تلفن همراه شخص دارنده یا متقاضی پروانه کسب و در بستر سامانه‌ تعیین شده توسط دبیرخانه هیئت عالی نظارت برگزار می</w:t>
      </w:r>
      <w:r w:rsidR="00140565" w:rsidRPr="000558B7">
        <w:rPr>
          <w:b w:val="0"/>
          <w:bCs w:val="0"/>
          <w:rtl/>
        </w:rPr>
        <w:softHyphen/>
      </w:r>
      <w:r w:rsidRPr="000558B7">
        <w:rPr>
          <w:rFonts w:hint="cs"/>
          <w:b w:val="0"/>
          <w:bCs w:val="0"/>
          <w:rtl/>
        </w:rPr>
        <w:t>شود.</w:t>
      </w:r>
    </w:p>
    <w:p w:rsidR="002F14EB" w:rsidRPr="000558B7" w:rsidRDefault="002F14EB" w:rsidP="000427C7">
      <w:pPr>
        <w:ind w:firstLine="454"/>
        <w:jc w:val="both"/>
        <w:rPr>
          <w:rFonts w:ascii="Times New Roman Bold" w:hAnsi="Times New Roman Bold"/>
          <w:b w:val="0"/>
          <w:bCs w:val="0"/>
          <w:spacing w:val="-6"/>
          <w:rtl/>
        </w:rPr>
      </w:pPr>
      <w:r w:rsidRPr="000558B7">
        <w:rPr>
          <w:rFonts w:ascii="Times New Roman Bold" w:hAnsi="Times New Roman Bold" w:hint="cs"/>
          <w:b w:val="0"/>
          <w:bCs w:val="0"/>
          <w:spacing w:val="-6"/>
          <w:rtl/>
        </w:rPr>
        <w:t xml:space="preserve">تبصره </w:t>
      </w:r>
      <w:r w:rsidR="008D5735" w:rsidRPr="000558B7">
        <w:rPr>
          <w:rFonts w:ascii="Times New Roman Bold" w:hAnsi="Times New Roman Bold" w:hint="cs"/>
          <w:b w:val="0"/>
          <w:bCs w:val="0"/>
          <w:spacing w:val="-6"/>
          <w:rtl/>
        </w:rPr>
        <w:t>9</w:t>
      </w:r>
      <w:r w:rsidRPr="000558B7">
        <w:rPr>
          <w:rFonts w:ascii="Times New Roman Bold" w:hAnsi="Times New Roman Bold" w:hint="cs"/>
          <w:b w:val="0"/>
          <w:bCs w:val="0"/>
          <w:spacing w:val="-6"/>
          <w:rtl/>
        </w:rPr>
        <w:t>- کلیه ابلاغات موضوع این قانون، در صورت ارسال به شماره تلفن همراه شخص دارنده یا متقاضی پروانه کسب که در سامانه صدور مجوزهای کسب و کار به ثبت رسیده است، قابل استناد خواهد بود.</w:t>
      </w:r>
      <w:r w:rsidR="00CD4896" w:rsidRPr="000558B7">
        <w:rPr>
          <w:rFonts w:ascii="Times New Roman Bold" w:hAnsi="Times New Roman Bold" w:hint="cs"/>
          <w:b w:val="0"/>
          <w:bCs w:val="0"/>
          <w:spacing w:val="-6"/>
          <w:rtl/>
        </w:rPr>
        <w:t>»</w:t>
      </w:r>
    </w:p>
    <w:bookmarkEnd w:id="4"/>
    <w:p w:rsidR="002F14EB" w:rsidRPr="000558B7" w:rsidRDefault="002F14EB" w:rsidP="000427C7">
      <w:pPr>
        <w:pStyle w:val="ListParagraph"/>
        <w:ind w:left="28" w:firstLine="426"/>
        <w:jc w:val="both"/>
        <w:rPr>
          <w:rFonts w:ascii="Tahoma" w:hAnsi="Tahoma"/>
          <w:b w:val="0"/>
          <w:bCs w:val="0"/>
        </w:rPr>
      </w:pPr>
      <w:r w:rsidRPr="000558B7">
        <w:rPr>
          <w:rFonts w:ascii="Tahoma" w:hAnsi="Tahoma" w:hint="cs"/>
          <w:rtl/>
        </w:rPr>
        <w:t>ماده 5-</w:t>
      </w:r>
      <w:r w:rsidRPr="000558B7">
        <w:rPr>
          <w:rFonts w:ascii="Tahoma" w:hAnsi="Tahoma" w:hint="cs"/>
          <w:b w:val="0"/>
          <w:bCs w:val="0"/>
          <w:rtl/>
        </w:rPr>
        <w:t xml:space="preserve"> تبصره </w:t>
      </w:r>
      <w:r w:rsidR="00140565" w:rsidRPr="000558B7">
        <w:rPr>
          <w:rFonts w:ascii="Tahoma" w:hAnsi="Tahoma" w:hint="cs"/>
          <w:b w:val="0"/>
          <w:bCs w:val="0"/>
          <w:rtl/>
        </w:rPr>
        <w:t xml:space="preserve">(1) </w:t>
      </w:r>
      <w:r w:rsidRPr="000558B7">
        <w:rPr>
          <w:rFonts w:ascii="Tahoma" w:hAnsi="Tahoma" w:hint="cs"/>
          <w:b w:val="0"/>
          <w:bCs w:val="0"/>
          <w:rtl/>
        </w:rPr>
        <w:t xml:space="preserve">ماده </w:t>
      </w:r>
      <w:r w:rsidR="00140565" w:rsidRPr="000558B7">
        <w:rPr>
          <w:rFonts w:ascii="Tahoma" w:hAnsi="Tahoma" w:hint="cs"/>
          <w:b w:val="0"/>
          <w:bCs w:val="0"/>
          <w:rtl/>
        </w:rPr>
        <w:t xml:space="preserve">(22 مکرر) </w:t>
      </w:r>
      <w:r w:rsidRPr="000558B7">
        <w:rPr>
          <w:rFonts w:ascii="Tahoma" w:hAnsi="Tahoma" w:hint="cs"/>
          <w:b w:val="0"/>
          <w:bCs w:val="0"/>
          <w:rtl/>
        </w:rPr>
        <w:t>قانون به شرح زیر اصلاح می</w:t>
      </w:r>
      <w:r w:rsidR="000427C7" w:rsidRPr="000558B7">
        <w:rPr>
          <w:rFonts w:ascii="Tahoma" w:hAnsi="Tahoma" w:hint="cs"/>
          <w:b w:val="0"/>
          <w:bCs w:val="0"/>
          <w:rtl/>
        </w:rPr>
        <w:t>‌</w:t>
      </w:r>
      <w:r w:rsidRPr="000558B7">
        <w:rPr>
          <w:rFonts w:ascii="Tahoma" w:hAnsi="Tahoma" w:hint="cs"/>
          <w:b w:val="0"/>
          <w:bCs w:val="0"/>
          <w:rtl/>
        </w:rPr>
        <w:t>شود:</w:t>
      </w:r>
    </w:p>
    <w:p w:rsidR="002F14EB" w:rsidRPr="000558B7" w:rsidRDefault="000427C7" w:rsidP="000427C7">
      <w:pPr>
        <w:shd w:val="clear" w:color="auto" w:fill="FFFFFF"/>
        <w:tabs>
          <w:tab w:val="left" w:pos="6379"/>
        </w:tabs>
        <w:jc w:val="both"/>
        <w:rPr>
          <w:rFonts w:ascii="Tahoma" w:eastAsia="Calibri" w:hAnsi="Tahoma"/>
          <w:b w:val="0"/>
          <w:bCs w:val="0"/>
          <w:rtl/>
        </w:rPr>
      </w:pPr>
      <w:r w:rsidRPr="000558B7">
        <w:rPr>
          <w:rFonts w:ascii="Tahoma" w:eastAsia="Calibri" w:hAnsi="Tahoma" w:hint="cs"/>
          <w:b w:val="0"/>
          <w:bCs w:val="0"/>
          <w:rtl/>
        </w:rPr>
        <w:t xml:space="preserve">     </w:t>
      </w:r>
      <w:r w:rsidR="00140565" w:rsidRPr="000558B7">
        <w:rPr>
          <w:rFonts w:ascii="Tahoma" w:eastAsia="Calibri" w:hAnsi="Tahoma" w:hint="cs"/>
          <w:b w:val="0"/>
          <w:bCs w:val="0"/>
          <w:rtl/>
        </w:rPr>
        <w:t>«</w:t>
      </w:r>
      <w:r w:rsidR="002F14EB" w:rsidRPr="000558B7">
        <w:rPr>
          <w:rFonts w:ascii="Tahoma" w:eastAsia="Calibri" w:hAnsi="Tahoma"/>
          <w:b w:val="0"/>
          <w:bCs w:val="0"/>
          <w:rtl/>
        </w:rPr>
        <w:t>تبصره 1-</w:t>
      </w:r>
      <w:r w:rsidR="002F14EB" w:rsidRPr="000558B7">
        <w:rPr>
          <w:rFonts w:ascii="Tahoma" w:eastAsia="Calibri" w:hAnsi="Tahoma" w:hint="cs"/>
          <w:b w:val="0"/>
          <w:bCs w:val="0"/>
          <w:rtl/>
        </w:rPr>
        <w:t xml:space="preserve"> </w:t>
      </w:r>
      <w:r w:rsidR="002F14EB" w:rsidRPr="000558B7">
        <w:rPr>
          <w:rFonts w:ascii="Tahoma" w:eastAsia="Calibri" w:hAnsi="Tahoma"/>
          <w:b w:val="0"/>
          <w:bCs w:val="0"/>
          <w:rtl/>
        </w:rPr>
        <w:t xml:space="preserve">كميته‌اي مركب از نمايندگان وزارت صنعت، معدن و تجارت، </w:t>
      </w:r>
      <w:bookmarkStart w:id="5" w:name="_Hlk151534421"/>
      <w:r w:rsidR="002F14EB" w:rsidRPr="000558B7">
        <w:rPr>
          <w:rFonts w:ascii="Tahoma" w:eastAsia="Calibri" w:hAnsi="Tahoma" w:hint="cs"/>
          <w:b w:val="0"/>
          <w:bCs w:val="0"/>
          <w:rtl/>
        </w:rPr>
        <w:t>وزارت کشور، پلیس نظارت بر اماکن عمومی فراجا</w:t>
      </w:r>
      <w:bookmarkEnd w:id="5"/>
      <w:r w:rsidR="002F14EB" w:rsidRPr="000558B7">
        <w:rPr>
          <w:rFonts w:ascii="Tahoma" w:eastAsia="Calibri" w:hAnsi="Tahoma" w:hint="cs"/>
          <w:b w:val="0"/>
          <w:bCs w:val="0"/>
          <w:rtl/>
        </w:rPr>
        <w:t xml:space="preserve">، سازمان تعزیرات حکومتی، </w:t>
      </w:r>
      <w:bookmarkStart w:id="6" w:name="_Hlk151534454"/>
      <w:r w:rsidR="002F14EB" w:rsidRPr="000558B7">
        <w:rPr>
          <w:rFonts w:ascii="Tahoma" w:eastAsia="Calibri" w:hAnsi="Tahoma" w:hint="cs"/>
          <w:b w:val="0"/>
          <w:bCs w:val="0"/>
          <w:rtl/>
        </w:rPr>
        <w:t xml:space="preserve">بسیج اصناف </w:t>
      </w:r>
      <w:bookmarkEnd w:id="6"/>
      <w:r w:rsidR="002F14EB" w:rsidRPr="000558B7">
        <w:rPr>
          <w:rFonts w:ascii="Tahoma" w:eastAsia="Calibri" w:hAnsi="Tahoma"/>
          <w:b w:val="0"/>
          <w:bCs w:val="0"/>
          <w:rtl/>
        </w:rPr>
        <w:t>و</w:t>
      </w:r>
      <w:r w:rsidR="002F14EB" w:rsidRPr="000558B7">
        <w:rPr>
          <w:rFonts w:ascii="Tahoma" w:eastAsia="Calibri" w:hAnsi="Tahoma" w:hint="cs"/>
          <w:b w:val="0"/>
          <w:bCs w:val="0"/>
          <w:rtl/>
        </w:rPr>
        <w:t xml:space="preserve"> دو </w:t>
      </w:r>
      <w:r w:rsidR="002F14EB" w:rsidRPr="000558B7">
        <w:rPr>
          <w:rFonts w:ascii="Tahoma" w:eastAsia="Calibri" w:hAnsi="Tahoma"/>
          <w:b w:val="0"/>
          <w:bCs w:val="0"/>
          <w:rtl/>
        </w:rPr>
        <w:t>نفر از اتاق اصناف</w:t>
      </w:r>
      <w:r w:rsidR="002F14EB" w:rsidRPr="000558B7">
        <w:rPr>
          <w:rFonts w:ascii="Tahoma" w:eastAsia="Calibri" w:hAnsi="Tahoma" w:hint="cs"/>
          <w:b w:val="0"/>
          <w:bCs w:val="0"/>
          <w:rtl/>
        </w:rPr>
        <w:t xml:space="preserve"> </w:t>
      </w:r>
      <w:r w:rsidR="002F14EB" w:rsidRPr="000558B7">
        <w:rPr>
          <w:rFonts w:ascii="Tahoma" w:eastAsia="Calibri" w:hAnsi="Tahoma"/>
          <w:b w:val="0"/>
          <w:bCs w:val="0"/>
          <w:rtl/>
        </w:rPr>
        <w:t>شهرستان ظرف</w:t>
      </w:r>
      <w:r w:rsidR="002F14EB" w:rsidRPr="000558B7">
        <w:rPr>
          <w:rFonts w:ascii="Tahoma" w:eastAsia="Calibri" w:hAnsi="Tahoma" w:hint="cs"/>
          <w:b w:val="0"/>
          <w:bCs w:val="0"/>
          <w:rtl/>
        </w:rPr>
        <w:t xml:space="preserve"> </w:t>
      </w:r>
      <w:r w:rsidR="002F14EB" w:rsidRPr="000558B7">
        <w:rPr>
          <w:rFonts w:ascii="Tahoma" w:eastAsia="Calibri" w:hAnsi="Tahoma"/>
          <w:b w:val="0"/>
          <w:bCs w:val="0"/>
          <w:rtl/>
        </w:rPr>
        <w:t>يك</w:t>
      </w:r>
      <w:r w:rsidR="002F14EB" w:rsidRPr="000558B7">
        <w:rPr>
          <w:rFonts w:ascii="Tahoma" w:eastAsia="Calibri" w:hAnsi="Tahoma" w:hint="cs"/>
          <w:b w:val="0"/>
          <w:bCs w:val="0"/>
          <w:rtl/>
        </w:rPr>
        <w:t xml:space="preserve"> </w:t>
      </w:r>
      <w:r w:rsidR="002F14EB" w:rsidRPr="000558B7">
        <w:rPr>
          <w:rFonts w:ascii="Tahoma" w:eastAsia="Calibri" w:hAnsi="Tahoma"/>
          <w:b w:val="0"/>
          <w:bCs w:val="0"/>
          <w:rtl/>
        </w:rPr>
        <w:t xml:space="preserve">‌ماه </w:t>
      </w:r>
      <w:r w:rsidR="002F14EB" w:rsidRPr="000558B7">
        <w:rPr>
          <w:rFonts w:ascii="Tahoma" w:eastAsia="Calibri" w:hAnsi="Tahoma" w:hint="cs"/>
          <w:b w:val="0"/>
          <w:bCs w:val="0"/>
          <w:rtl/>
        </w:rPr>
        <w:t xml:space="preserve">شرايط مذكور را از </w:t>
      </w:r>
      <w:bookmarkStart w:id="7" w:name="_Hlk151534593"/>
      <w:r w:rsidR="002F14EB" w:rsidRPr="000558B7">
        <w:rPr>
          <w:rFonts w:ascii="Tahoma" w:eastAsia="Calibri" w:hAnsi="Tahoma" w:hint="cs"/>
          <w:b w:val="0"/>
          <w:bCs w:val="0"/>
          <w:rtl/>
        </w:rPr>
        <w:t>مراجع ذی</w:t>
      </w:r>
      <w:r w:rsidR="002F14EB" w:rsidRPr="000558B7">
        <w:rPr>
          <w:rFonts w:ascii="Tahoma" w:eastAsia="Calibri" w:hAnsi="Tahoma"/>
          <w:b w:val="0"/>
          <w:bCs w:val="0"/>
          <w:rtl/>
        </w:rPr>
        <w:softHyphen/>
      </w:r>
      <w:r w:rsidR="002F14EB" w:rsidRPr="000558B7">
        <w:rPr>
          <w:rFonts w:ascii="Tahoma" w:eastAsia="Calibri" w:hAnsi="Tahoma" w:hint="cs"/>
          <w:b w:val="0"/>
          <w:bCs w:val="0"/>
          <w:rtl/>
        </w:rPr>
        <w:t>صلاح</w:t>
      </w:r>
      <w:r w:rsidR="002F14EB" w:rsidRPr="000558B7">
        <w:rPr>
          <w:rFonts w:ascii="Tahoma" w:eastAsia="Calibri" w:hAnsi="Tahoma"/>
          <w:b w:val="0"/>
          <w:bCs w:val="0"/>
          <w:rtl/>
        </w:rPr>
        <w:t xml:space="preserve"> </w:t>
      </w:r>
      <w:r w:rsidR="002F14EB" w:rsidRPr="000558B7">
        <w:rPr>
          <w:rFonts w:ascii="Tahoma" w:eastAsia="Calibri" w:hAnsi="Tahoma" w:hint="cs"/>
          <w:b w:val="0"/>
          <w:bCs w:val="0"/>
          <w:rtl/>
        </w:rPr>
        <w:t xml:space="preserve">شامل </w:t>
      </w:r>
      <w:bookmarkStart w:id="8" w:name="_Hlk151534661"/>
      <w:bookmarkEnd w:id="7"/>
      <w:r w:rsidR="002F14EB" w:rsidRPr="000558B7">
        <w:rPr>
          <w:rFonts w:ascii="Tahoma" w:eastAsia="Calibri" w:hAnsi="Tahoma" w:hint="cs"/>
          <w:b w:val="0"/>
          <w:bCs w:val="0"/>
          <w:rtl/>
        </w:rPr>
        <w:t>مراجع قضایی، وزارت اطلاعات،</w:t>
      </w:r>
      <w:r w:rsidR="002F14EB" w:rsidRPr="000558B7">
        <w:rPr>
          <w:rFonts w:ascii="Tahoma" w:eastAsia="Calibri" w:hAnsi="Tahoma"/>
          <w:b w:val="0"/>
          <w:bCs w:val="0"/>
          <w:rtl/>
        </w:rPr>
        <w:t xml:space="preserve"> نيروي انتظامي، </w:t>
      </w:r>
      <w:r w:rsidR="002F14EB" w:rsidRPr="000558B7">
        <w:rPr>
          <w:rFonts w:ascii="Tahoma" w:eastAsia="Calibri" w:hAnsi="Tahoma" w:hint="cs"/>
          <w:b w:val="0"/>
          <w:bCs w:val="0"/>
          <w:rtl/>
        </w:rPr>
        <w:t xml:space="preserve">مرجع صادرکننده آخرین مدرک تحصیلی و </w:t>
      </w:r>
      <w:bookmarkStart w:id="9" w:name="_Hlk151534754"/>
      <w:r w:rsidR="002F14EB" w:rsidRPr="000558B7">
        <w:rPr>
          <w:rFonts w:ascii="Tahoma" w:eastAsia="Calibri" w:hAnsi="Tahoma" w:hint="cs"/>
          <w:b w:val="0"/>
          <w:bCs w:val="0"/>
          <w:rtl/>
        </w:rPr>
        <w:t xml:space="preserve">اتاق اصناف </w:t>
      </w:r>
      <w:bookmarkEnd w:id="8"/>
      <w:bookmarkEnd w:id="9"/>
      <w:r w:rsidR="002F14EB" w:rsidRPr="000558B7">
        <w:rPr>
          <w:rFonts w:ascii="Tahoma" w:eastAsia="Calibri" w:hAnsi="Tahoma" w:hint="cs"/>
          <w:b w:val="0"/>
          <w:bCs w:val="0"/>
          <w:rtl/>
        </w:rPr>
        <w:t>ذی‌ربط استعلام مي‌نمايد</w:t>
      </w:r>
      <w:r w:rsidR="002F14EB" w:rsidRPr="000558B7">
        <w:rPr>
          <w:rFonts w:ascii="Tahoma" w:eastAsia="Calibri" w:hAnsi="Tahoma"/>
          <w:b w:val="0"/>
          <w:bCs w:val="0"/>
          <w:rtl/>
        </w:rPr>
        <w:t>. نمايندگان اتاق اصناف در</w:t>
      </w:r>
      <w:r w:rsidR="002F14EB" w:rsidRPr="000558B7">
        <w:rPr>
          <w:rFonts w:ascii="Tahoma" w:eastAsia="Calibri" w:hAnsi="Tahoma" w:hint="cs"/>
          <w:b w:val="0"/>
          <w:bCs w:val="0"/>
          <w:rtl/>
        </w:rPr>
        <w:t xml:space="preserve"> </w:t>
      </w:r>
      <w:r w:rsidR="002F14EB" w:rsidRPr="000558B7">
        <w:rPr>
          <w:rFonts w:ascii="Tahoma" w:eastAsia="Calibri" w:hAnsi="Tahoma"/>
          <w:b w:val="0"/>
          <w:bCs w:val="0"/>
          <w:rtl/>
        </w:rPr>
        <w:t>اين</w:t>
      </w:r>
      <w:r w:rsidR="002F14EB" w:rsidRPr="000558B7">
        <w:rPr>
          <w:rFonts w:ascii="Tahoma" w:eastAsia="Calibri" w:hAnsi="Tahoma" w:hint="cs"/>
          <w:b w:val="0"/>
          <w:bCs w:val="0"/>
          <w:rtl/>
        </w:rPr>
        <w:t xml:space="preserve"> </w:t>
      </w:r>
      <w:r w:rsidR="002F14EB" w:rsidRPr="000558B7">
        <w:rPr>
          <w:rFonts w:ascii="Tahoma" w:eastAsia="Calibri" w:hAnsi="Tahoma"/>
          <w:b w:val="0"/>
          <w:bCs w:val="0"/>
          <w:rtl/>
        </w:rPr>
        <w:t>کميته نبايد خود نامزد انتخابات باشند. تصم</w:t>
      </w:r>
      <w:r w:rsidR="002F14EB" w:rsidRPr="000558B7">
        <w:rPr>
          <w:rFonts w:ascii="Tahoma" w:eastAsia="Calibri" w:hAnsi="Tahoma" w:hint="cs"/>
          <w:b w:val="0"/>
          <w:bCs w:val="0"/>
          <w:rtl/>
        </w:rPr>
        <w:t>ی</w:t>
      </w:r>
      <w:r w:rsidR="002F14EB" w:rsidRPr="000558B7">
        <w:rPr>
          <w:rFonts w:ascii="Tahoma" w:eastAsia="Calibri" w:hAnsi="Tahoma" w:hint="eastAsia"/>
          <w:b w:val="0"/>
          <w:bCs w:val="0"/>
          <w:rtl/>
        </w:rPr>
        <w:t>م‌گ</w:t>
      </w:r>
      <w:r w:rsidR="002F14EB" w:rsidRPr="000558B7">
        <w:rPr>
          <w:rFonts w:ascii="Tahoma" w:eastAsia="Calibri" w:hAnsi="Tahoma" w:hint="cs"/>
          <w:b w:val="0"/>
          <w:bCs w:val="0"/>
          <w:rtl/>
        </w:rPr>
        <w:t>ی</w:t>
      </w:r>
      <w:r w:rsidR="002F14EB" w:rsidRPr="000558B7">
        <w:rPr>
          <w:rFonts w:ascii="Tahoma" w:eastAsia="Calibri" w:hAnsi="Tahoma" w:hint="eastAsia"/>
          <w:b w:val="0"/>
          <w:bCs w:val="0"/>
          <w:rtl/>
        </w:rPr>
        <w:t>ر</w:t>
      </w:r>
      <w:r w:rsidR="002F14EB" w:rsidRPr="000558B7">
        <w:rPr>
          <w:rFonts w:ascii="Tahoma" w:eastAsia="Calibri" w:hAnsi="Tahoma" w:hint="cs"/>
          <w:b w:val="0"/>
          <w:bCs w:val="0"/>
          <w:rtl/>
        </w:rPr>
        <w:t>ی</w:t>
      </w:r>
      <w:r w:rsidR="002F14EB" w:rsidRPr="000558B7">
        <w:rPr>
          <w:rFonts w:ascii="Tahoma" w:eastAsia="Calibri" w:hAnsi="Tahoma"/>
          <w:b w:val="0"/>
          <w:bCs w:val="0"/>
          <w:rtl/>
        </w:rPr>
        <w:t xml:space="preserve"> در اين كميته با اكثريت آراء صورت مي‌گيرد و نتيجه به متقاضي اعلام مي‌شود.</w:t>
      </w:r>
      <w:r w:rsidR="002F14EB" w:rsidRPr="000558B7">
        <w:rPr>
          <w:rFonts w:ascii="Tahoma" w:eastAsia="Calibri" w:hAnsi="Tahoma" w:hint="cs"/>
          <w:b w:val="0"/>
          <w:bCs w:val="0"/>
          <w:rtl/>
        </w:rPr>
        <w:t xml:space="preserve"> </w:t>
      </w:r>
      <w:r w:rsidR="002F14EB" w:rsidRPr="000558B7">
        <w:rPr>
          <w:rFonts w:ascii="Tahoma" w:eastAsia="Calibri" w:hAnsi="Tahoma"/>
          <w:b w:val="0"/>
          <w:bCs w:val="0"/>
          <w:rtl/>
        </w:rPr>
        <w:t xml:space="preserve">وظيفه اين كميته حصول اطمينان از صحت موارد مندرج در بندهاي مذكور از طريق رؤيت اسناد مثبته و بررسي مدارك </w:t>
      </w:r>
      <w:r w:rsidR="002F14EB" w:rsidRPr="000558B7">
        <w:rPr>
          <w:rFonts w:ascii="Tahoma" w:eastAsia="Calibri" w:hAnsi="Tahoma"/>
          <w:b w:val="0"/>
          <w:bCs w:val="0"/>
          <w:rtl/>
        </w:rPr>
        <w:lastRenderedPageBreak/>
        <w:t>و شواهد است.</w:t>
      </w:r>
      <w:bookmarkStart w:id="10" w:name="_Hlk151534829"/>
      <w:r w:rsidR="00140565" w:rsidRPr="000558B7">
        <w:rPr>
          <w:rFonts w:ascii="Tahoma" w:eastAsia="Calibri" w:hAnsi="Tahoma" w:hint="cs"/>
          <w:b w:val="0"/>
          <w:bCs w:val="0"/>
          <w:rtl/>
        </w:rPr>
        <w:t xml:space="preserve"> </w:t>
      </w:r>
      <w:r w:rsidR="002F14EB" w:rsidRPr="000558B7">
        <w:rPr>
          <w:rFonts w:ascii="Tahoma" w:eastAsia="Calibri" w:hAnsi="Tahoma" w:hint="cs"/>
          <w:b w:val="0"/>
          <w:bCs w:val="0"/>
          <w:rtl/>
        </w:rPr>
        <w:t>عدم اعلام نظر مراجع استعلام شونده ظرف مدت يك ماه به منزله پاسخ مثبت است.</w:t>
      </w:r>
      <w:r w:rsidR="005D3FEE" w:rsidRPr="000558B7">
        <w:rPr>
          <w:rFonts w:ascii="Tahoma" w:eastAsia="Calibri" w:hAnsi="Tahoma" w:hint="cs"/>
          <w:b w:val="0"/>
          <w:bCs w:val="0"/>
          <w:rtl/>
        </w:rPr>
        <w:t>»</w:t>
      </w:r>
    </w:p>
    <w:bookmarkEnd w:id="10"/>
    <w:p w:rsidR="002F14EB" w:rsidRPr="000558B7" w:rsidRDefault="002F14EB" w:rsidP="000427C7">
      <w:pPr>
        <w:pStyle w:val="ListParagraph"/>
        <w:ind w:left="28" w:firstLine="539"/>
        <w:jc w:val="both"/>
        <w:rPr>
          <w:rFonts w:ascii="Tahoma" w:hAnsi="Tahoma"/>
          <w:b w:val="0"/>
          <w:bCs w:val="0"/>
        </w:rPr>
      </w:pPr>
      <w:r w:rsidRPr="000558B7">
        <w:rPr>
          <w:rFonts w:ascii="Tahoma" w:hAnsi="Tahoma" w:hint="cs"/>
          <w:rtl/>
        </w:rPr>
        <w:t xml:space="preserve">ماده </w:t>
      </w:r>
      <w:r w:rsidR="008F1043" w:rsidRPr="000558B7">
        <w:rPr>
          <w:rFonts w:ascii="Tahoma" w:hAnsi="Tahoma" w:hint="cs"/>
          <w:rtl/>
        </w:rPr>
        <w:t>6</w:t>
      </w:r>
      <w:r w:rsidRPr="000558B7">
        <w:rPr>
          <w:rFonts w:ascii="Tahoma" w:hAnsi="Tahoma" w:hint="cs"/>
          <w:rtl/>
        </w:rPr>
        <w:t>-</w:t>
      </w:r>
      <w:r w:rsidRPr="000558B7">
        <w:rPr>
          <w:rFonts w:ascii="Tahoma" w:hAnsi="Tahoma" w:hint="cs"/>
          <w:b w:val="0"/>
          <w:bCs w:val="0"/>
          <w:rtl/>
        </w:rPr>
        <w:t xml:space="preserve"> تبصره </w:t>
      </w:r>
      <w:r w:rsidR="00140565" w:rsidRPr="000558B7">
        <w:rPr>
          <w:rFonts w:ascii="Tahoma" w:hAnsi="Tahoma" w:hint="cs"/>
          <w:b w:val="0"/>
          <w:bCs w:val="0"/>
          <w:rtl/>
        </w:rPr>
        <w:t>(</w:t>
      </w:r>
      <w:r w:rsidRPr="000558B7">
        <w:rPr>
          <w:rFonts w:ascii="Tahoma" w:hAnsi="Tahoma" w:hint="cs"/>
          <w:b w:val="0"/>
          <w:bCs w:val="0"/>
          <w:rtl/>
        </w:rPr>
        <w:t>3</w:t>
      </w:r>
      <w:r w:rsidR="00140565" w:rsidRPr="000558B7">
        <w:rPr>
          <w:rFonts w:ascii="Tahoma" w:hAnsi="Tahoma" w:hint="cs"/>
          <w:b w:val="0"/>
          <w:bCs w:val="0"/>
          <w:rtl/>
        </w:rPr>
        <w:t xml:space="preserve">) </w:t>
      </w:r>
      <w:r w:rsidRPr="000558B7">
        <w:rPr>
          <w:rFonts w:ascii="Tahoma" w:hAnsi="Tahoma" w:hint="cs"/>
          <w:b w:val="0"/>
          <w:bCs w:val="0"/>
          <w:rtl/>
        </w:rPr>
        <w:t xml:space="preserve">ماده </w:t>
      </w:r>
      <w:r w:rsidR="00140565" w:rsidRPr="000558B7">
        <w:rPr>
          <w:rFonts w:ascii="Tahoma" w:hAnsi="Tahoma" w:hint="cs"/>
          <w:b w:val="0"/>
          <w:bCs w:val="0"/>
          <w:rtl/>
        </w:rPr>
        <w:t xml:space="preserve">(37) </w:t>
      </w:r>
      <w:r w:rsidRPr="000558B7">
        <w:rPr>
          <w:rFonts w:ascii="Tahoma" w:hAnsi="Tahoma" w:hint="cs"/>
          <w:b w:val="0"/>
          <w:bCs w:val="0"/>
          <w:rtl/>
        </w:rPr>
        <w:t>قانون به شرح زیر اصلاح می</w:t>
      </w:r>
      <w:r w:rsidRPr="000558B7">
        <w:rPr>
          <w:rFonts w:ascii="Tahoma" w:hAnsi="Tahoma" w:hint="eastAsia"/>
          <w:b w:val="0"/>
          <w:bCs w:val="0"/>
          <w:rtl/>
        </w:rPr>
        <w:t>‌</w:t>
      </w:r>
      <w:r w:rsidRPr="000558B7">
        <w:rPr>
          <w:rFonts w:ascii="Tahoma" w:hAnsi="Tahoma" w:hint="cs"/>
          <w:b w:val="0"/>
          <w:bCs w:val="0"/>
          <w:rtl/>
        </w:rPr>
        <w:t>شود:</w:t>
      </w:r>
    </w:p>
    <w:p w:rsidR="00C62C13" w:rsidRPr="000558B7" w:rsidRDefault="000427C7" w:rsidP="000427C7">
      <w:pPr>
        <w:shd w:val="clear" w:color="auto" w:fill="FFFFFF"/>
        <w:tabs>
          <w:tab w:val="left" w:pos="6379"/>
        </w:tabs>
        <w:jc w:val="both"/>
        <w:rPr>
          <w:b w:val="0"/>
          <w:bCs w:val="0"/>
          <w:spacing w:val="-8"/>
          <w:rtl/>
        </w:rPr>
      </w:pPr>
      <w:r w:rsidRPr="000558B7">
        <w:rPr>
          <w:rFonts w:ascii="Tahoma" w:eastAsia="Calibri" w:hAnsi="Tahoma" w:hint="cs"/>
          <w:b w:val="0"/>
          <w:bCs w:val="0"/>
          <w:spacing w:val="-8"/>
          <w:rtl/>
        </w:rPr>
        <w:t xml:space="preserve">       </w:t>
      </w:r>
      <w:r w:rsidR="00140565" w:rsidRPr="000558B7">
        <w:rPr>
          <w:rFonts w:ascii="Tahoma" w:eastAsia="Calibri" w:hAnsi="Tahoma" w:hint="cs"/>
          <w:b w:val="0"/>
          <w:bCs w:val="0"/>
          <w:spacing w:val="-8"/>
          <w:rtl/>
        </w:rPr>
        <w:t>«</w:t>
      </w:r>
      <w:r w:rsidR="002F14EB" w:rsidRPr="000558B7">
        <w:rPr>
          <w:rFonts w:ascii="Tahoma" w:eastAsia="Calibri" w:hAnsi="Tahoma" w:hint="cs"/>
          <w:b w:val="0"/>
          <w:bCs w:val="0"/>
          <w:spacing w:val="-8"/>
          <w:rtl/>
        </w:rPr>
        <w:t>تبصره 3- اتاق اصناف ایران مجاز است بر اساس قوانین و مقررات جاری کشور و با مشارکت اتاق</w:t>
      </w:r>
      <w:r w:rsidR="00140565" w:rsidRPr="000558B7">
        <w:rPr>
          <w:rFonts w:ascii="Tahoma" w:eastAsia="Calibri" w:hAnsi="Tahoma"/>
          <w:b w:val="0"/>
          <w:bCs w:val="0"/>
          <w:spacing w:val="-8"/>
          <w:rtl/>
        </w:rPr>
        <w:softHyphen/>
      </w:r>
      <w:r w:rsidR="002F14EB" w:rsidRPr="000558B7">
        <w:rPr>
          <w:rFonts w:ascii="Tahoma" w:eastAsia="Calibri" w:hAnsi="Tahoma" w:hint="cs"/>
          <w:b w:val="0"/>
          <w:bCs w:val="0"/>
          <w:spacing w:val="-8"/>
          <w:rtl/>
        </w:rPr>
        <w:t>های اصناف شهرستان برای تاسیس بانک اصناف اقدام نماید. اتاق</w:t>
      </w:r>
      <w:r w:rsidR="00140565" w:rsidRPr="000558B7">
        <w:rPr>
          <w:rFonts w:ascii="Tahoma" w:eastAsia="Calibri" w:hAnsi="Tahoma" w:cs="Cambria"/>
          <w:b w:val="0"/>
          <w:bCs w:val="0"/>
          <w:spacing w:val="-8"/>
          <w:rtl/>
        </w:rPr>
        <w:softHyphen/>
      </w:r>
      <w:r w:rsidR="002F14EB" w:rsidRPr="000558B7">
        <w:rPr>
          <w:rFonts w:ascii="Tahoma" w:eastAsia="Calibri" w:hAnsi="Tahoma" w:hint="cs"/>
          <w:b w:val="0"/>
          <w:bCs w:val="0"/>
          <w:spacing w:val="-8"/>
          <w:rtl/>
        </w:rPr>
        <w:t>های اصناف شهرستان نیز مجازند</w:t>
      </w:r>
      <w:r w:rsidR="00140565" w:rsidRPr="000558B7">
        <w:rPr>
          <w:rFonts w:ascii="Tahoma" w:eastAsia="Calibri" w:hAnsi="Tahoma"/>
          <w:b w:val="0"/>
          <w:bCs w:val="0"/>
          <w:spacing w:val="-8"/>
          <w:rtl/>
        </w:rPr>
        <w:t xml:space="preserve"> بر</w:t>
      </w:r>
      <w:r w:rsidR="002F14EB" w:rsidRPr="000558B7">
        <w:rPr>
          <w:rFonts w:ascii="Tahoma" w:eastAsia="Calibri" w:hAnsi="Tahoma"/>
          <w:b w:val="0"/>
          <w:bCs w:val="0"/>
          <w:spacing w:val="-8"/>
          <w:rtl/>
        </w:rPr>
        <w:t>اساس قوان</w:t>
      </w:r>
      <w:r w:rsidR="002F14EB" w:rsidRPr="000558B7">
        <w:rPr>
          <w:rFonts w:ascii="Tahoma" w:eastAsia="Calibri" w:hAnsi="Tahoma" w:hint="cs"/>
          <w:b w:val="0"/>
          <w:bCs w:val="0"/>
          <w:spacing w:val="-8"/>
          <w:rtl/>
        </w:rPr>
        <w:t>ی</w:t>
      </w:r>
      <w:r w:rsidR="002F14EB" w:rsidRPr="000558B7">
        <w:rPr>
          <w:rFonts w:ascii="Tahoma" w:eastAsia="Calibri" w:hAnsi="Tahoma" w:hint="eastAsia"/>
          <w:b w:val="0"/>
          <w:bCs w:val="0"/>
          <w:spacing w:val="-8"/>
          <w:rtl/>
        </w:rPr>
        <w:t>ن</w:t>
      </w:r>
      <w:r w:rsidR="002F14EB" w:rsidRPr="000558B7">
        <w:rPr>
          <w:rFonts w:ascii="Tahoma" w:eastAsia="Calibri" w:hAnsi="Tahoma"/>
          <w:b w:val="0"/>
          <w:bCs w:val="0"/>
          <w:spacing w:val="-8"/>
          <w:rtl/>
        </w:rPr>
        <w:t xml:space="preserve"> و مقررات جار</w:t>
      </w:r>
      <w:r w:rsidR="002F14EB" w:rsidRPr="000558B7">
        <w:rPr>
          <w:rFonts w:ascii="Tahoma" w:eastAsia="Calibri" w:hAnsi="Tahoma" w:hint="cs"/>
          <w:b w:val="0"/>
          <w:bCs w:val="0"/>
          <w:spacing w:val="-8"/>
          <w:rtl/>
        </w:rPr>
        <w:t>ی</w:t>
      </w:r>
      <w:r w:rsidR="002F14EB" w:rsidRPr="000558B7">
        <w:rPr>
          <w:rFonts w:ascii="Tahoma" w:eastAsia="Calibri" w:hAnsi="Tahoma"/>
          <w:b w:val="0"/>
          <w:bCs w:val="0"/>
          <w:spacing w:val="-8"/>
          <w:rtl/>
        </w:rPr>
        <w:t xml:space="preserve"> کشور برا</w:t>
      </w:r>
      <w:r w:rsidR="002F14EB" w:rsidRPr="000558B7">
        <w:rPr>
          <w:rFonts w:ascii="Tahoma" w:eastAsia="Calibri" w:hAnsi="Tahoma" w:hint="cs"/>
          <w:b w:val="0"/>
          <w:bCs w:val="0"/>
          <w:spacing w:val="-8"/>
          <w:rtl/>
        </w:rPr>
        <w:t>ی</w:t>
      </w:r>
      <w:r w:rsidR="002F14EB" w:rsidRPr="000558B7">
        <w:rPr>
          <w:rFonts w:ascii="Tahoma" w:eastAsia="Calibri" w:hAnsi="Tahoma"/>
          <w:b w:val="0"/>
          <w:bCs w:val="0"/>
          <w:spacing w:val="-8"/>
          <w:rtl/>
        </w:rPr>
        <w:t xml:space="preserve"> ت</w:t>
      </w:r>
      <w:r w:rsidR="002F14EB" w:rsidRPr="000558B7">
        <w:rPr>
          <w:rFonts w:ascii="Tahoma" w:eastAsia="Calibri" w:hAnsi="Tahoma" w:hint="cs"/>
          <w:b w:val="0"/>
          <w:bCs w:val="0"/>
          <w:spacing w:val="-8"/>
          <w:rtl/>
        </w:rPr>
        <w:t xml:space="preserve">اسیس </w:t>
      </w:r>
      <w:r w:rsidR="00140565" w:rsidRPr="000558B7">
        <w:rPr>
          <w:rFonts w:ascii="Tahoma" w:eastAsia="Calibri" w:hAnsi="Tahoma" w:hint="cs"/>
          <w:b w:val="0"/>
          <w:bCs w:val="0"/>
          <w:spacing w:val="-8"/>
          <w:rtl/>
        </w:rPr>
        <w:t>صندوق قرض</w:t>
      </w:r>
      <w:r w:rsidR="00140565" w:rsidRPr="000558B7">
        <w:rPr>
          <w:rFonts w:ascii="Tahoma" w:eastAsia="Calibri" w:hAnsi="Tahoma"/>
          <w:b w:val="0"/>
          <w:bCs w:val="0"/>
          <w:spacing w:val="-8"/>
          <w:rtl/>
        </w:rPr>
        <w:softHyphen/>
      </w:r>
      <w:r w:rsidR="002F14EB" w:rsidRPr="000558B7">
        <w:rPr>
          <w:rFonts w:ascii="Tahoma" w:eastAsia="Calibri" w:hAnsi="Tahoma" w:hint="cs"/>
          <w:b w:val="0"/>
          <w:bCs w:val="0"/>
          <w:spacing w:val="-8"/>
          <w:rtl/>
        </w:rPr>
        <w:t>الحسنه و یا شرکت تعاونی اعتبار</w:t>
      </w:r>
      <w:r w:rsidR="002F14EB" w:rsidRPr="000558B7">
        <w:rPr>
          <w:rFonts w:ascii="Tahoma" w:eastAsia="Calibri" w:hAnsi="Tahoma"/>
          <w:b w:val="0"/>
          <w:bCs w:val="0"/>
          <w:spacing w:val="-8"/>
          <w:rtl/>
        </w:rPr>
        <w:t xml:space="preserve"> اقدام نما</w:t>
      </w:r>
      <w:r w:rsidR="002F14EB" w:rsidRPr="000558B7">
        <w:rPr>
          <w:rFonts w:ascii="Tahoma" w:eastAsia="Calibri" w:hAnsi="Tahoma" w:hint="cs"/>
          <w:b w:val="0"/>
          <w:bCs w:val="0"/>
          <w:spacing w:val="-8"/>
          <w:rtl/>
        </w:rPr>
        <w:t>ی</w:t>
      </w:r>
      <w:r w:rsidR="002F14EB" w:rsidRPr="000558B7">
        <w:rPr>
          <w:rFonts w:ascii="Tahoma" w:eastAsia="Calibri" w:hAnsi="Tahoma" w:hint="eastAsia"/>
          <w:b w:val="0"/>
          <w:bCs w:val="0"/>
          <w:spacing w:val="-8"/>
          <w:rtl/>
        </w:rPr>
        <w:t>د</w:t>
      </w:r>
      <w:r w:rsidR="002F14EB" w:rsidRPr="000558B7">
        <w:rPr>
          <w:rFonts w:ascii="Tahoma" w:eastAsia="Calibri" w:hAnsi="Tahoma"/>
          <w:b w:val="0"/>
          <w:bCs w:val="0"/>
          <w:spacing w:val="-8"/>
          <w:rtl/>
        </w:rPr>
        <w:t>.</w:t>
      </w:r>
      <w:r w:rsidR="002F14EB" w:rsidRPr="000558B7">
        <w:rPr>
          <w:rFonts w:ascii="Tahoma" w:eastAsia="Calibri" w:hAnsi="Tahoma" w:hint="cs"/>
          <w:b w:val="0"/>
          <w:bCs w:val="0"/>
          <w:spacing w:val="-8"/>
          <w:rtl/>
        </w:rPr>
        <w:t xml:space="preserve"> منابع مورد نیاز برای تاسیس </w:t>
      </w:r>
      <w:bookmarkStart w:id="11" w:name="_GoBack"/>
      <w:bookmarkEnd w:id="11"/>
      <w:r w:rsidR="002F14EB" w:rsidRPr="000558B7">
        <w:rPr>
          <w:rFonts w:ascii="Tahoma" w:eastAsia="Calibri" w:hAnsi="Tahoma" w:hint="cs"/>
          <w:b w:val="0"/>
          <w:bCs w:val="0"/>
          <w:spacing w:val="-8"/>
          <w:rtl/>
        </w:rPr>
        <w:t>و یا افزایش سرمایه نهادهای فوق، حسب مورد پس از تصویب هیات رئیسه اتاق اصناف ایران و یا هیات رئیسه اتاق اصناف شهرستان مربوطه، از محل درامدهای اتاق</w:t>
      </w:r>
      <w:r w:rsidR="002F14EB" w:rsidRPr="000558B7">
        <w:rPr>
          <w:rFonts w:ascii="Tahoma" w:eastAsia="Calibri" w:hAnsi="Tahoma" w:hint="eastAsia"/>
          <w:b w:val="0"/>
          <w:bCs w:val="0"/>
          <w:spacing w:val="-8"/>
          <w:rtl/>
        </w:rPr>
        <w:t>‌</w:t>
      </w:r>
      <w:r w:rsidR="002F14EB" w:rsidRPr="000558B7">
        <w:rPr>
          <w:rFonts w:ascii="Tahoma" w:eastAsia="Calibri" w:hAnsi="Tahoma" w:hint="cs"/>
          <w:b w:val="0"/>
          <w:bCs w:val="0"/>
          <w:spacing w:val="-8"/>
          <w:rtl/>
        </w:rPr>
        <w:t>های مزبور تامین می</w:t>
      </w:r>
      <w:r w:rsidR="002F14EB" w:rsidRPr="000558B7">
        <w:rPr>
          <w:rFonts w:ascii="Tahoma" w:eastAsia="Calibri" w:hAnsi="Tahoma" w:hint="eastAsia"/>
          <w:b w:val="0"/>
          <w:bCs w:val="0"/>
          <w:spacing w:val="-8"/>
          <w:rtl/>
        </w:rPr>
        <w:t>‌</w:t>
      </w:r>
      <w:r w:rsidR="002F14EB" w:rsidRPr="000558B7">
        <w:rPr>
          <w:rFonts w:ascii="Tahoma" w:eastAsia="Calibri" w:hAnsi="Tahoma" w:hint="cs"/>
          <w:b w:val="0"/>
          <w:bCs w:val="0"/>
          <w:spacing w:val="-8"/>
          <w:rtl/>
        </w:rPr>
        <w:t>شود.</w:t>
      </w:r>
      <w:r w:rsidR="00765B7A" w:rsidRPr="000558B7">
        <w:rPr>
          <w:rFonts w:ascii="Tahoma" w:eastAsia="Calibri" w:hAnsi="Tahoma" w:hint="cs"/>
          <w:b w:val="0"/>
          <w:bCs w:val="0"/>
          <w:spacing w:val="-8"/>
          <w:rtl/>
        </w:rPr>
        <w:t>»</w:t>
      </w:r>
    </w:p>
    <w:sectPr w:rsidR="00C62C13" w:rsidRPr="000558B7" w:rsidSect="00DB7517">
      <w:footerReference w:type="even" r:id="rId9"/>
      <w:footerReference w:type="default" r:id="rId10"/>
      <w:pgSz w:w="8392" w:h="11907" w:code="11"/>
      <w:pgMar w:top="1134" w:right="1134" w:bottom="567" w:left="1134" w:header="709" w:footer="952" w:gutter="0"/>
      <w:pgBorders w:display="firstPage"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54" w:rsidRDefault="00265654" w:rsidP="005C5DA7">
      <w:r>
        <w:separator/>
      </w:r>
    </w:p>
  </w:endnote>
  <w:endnote w:type="continuationSeparator" w:id="0">
    <w:p w:rsidR="00265654" w:rsidRDefault="00265654" w:rsidP="005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Times New Roman"/>
    <w:charset w:val="00"/>
    <w:family w:val="roman"/>
    <w:pitch w:val="variable"/>
    <w:sig w:usb0="80002063" w:usb1="8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7A" w:rsidRDefault="00427E7A" w:rsidP="00FF74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27E7A" w:rsidRDefault="00427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86915250"/>
      <w:docPartObj>
        <w:docPartGallery w:val="Page Numbers (Bottom of Page)"/>
        <w:docPartUnique/>
      </w:docPartObj>
    </w:sdtPr>
    <w:sdtContent>
      <w:p w:rsidR="000558B7" w:rsidRDefault="000558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0558B7" w:rsidRDefault="00055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54" w:rsidRDefault="00265654" w:rsidP="005C5DA7">
      <w:r>
        <w:separator/>
      </w:r>
    </w:p>
  </w:footnote>
  <w:footnote w:type="continuationSeparator" w:id="0">
    <w:p w:rsidR="00265654" w:rsidRDefault="00265654" w:rsidP="005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E03"/>
    <w:multiLevelType w:val="hybridMultilevel"/>
    <w:tmpl w:val="EBBC2BB8"/>
    <w:lvl w:ilvl="0" w:tplc="40461D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066AF"/>
    <w:multiLevelType w:val="hybridMultilevel"/>
    <w:tmpl w:val="3EB4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3B4D"/>
    <w:multiLevelType w:val="hybridMultilevel"/>
    <w:tmpl w:val="65889290"/>
    <w:lvl w:ilvl="0" w:tplc="58D41C2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5AAC"/>
    <w:multiLevelType w:val="hybridMultilevel"/>
    <w:tmpl w:val="1CE0FC98"/>
    <w:lvl w:ilvl="0" w:tplc="E04455C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4A93"/>
    <w:multiLevelType w:val="hybridMultilevel"/>
    <w:tmpl w:val="4F2CD464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1D7A119D"/>
    <w:multiLevelType w:val="hybridMultilevel"/>
    <w:tmpl w:val="A0BA824E"/>
    <w:lvl w:ilvl="0" w:tplc="3914235C">
      <w:start w:val="1"/>
      <w:numFmt w:val="decimal"/>
      <w:suff w:val="space"/>
      <w:lvlText w:val="%1-"/>
      <w:lvlJc w:val="left"/>
      <w:pPr>
        <w:ind w:left="378" w:hanging="9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465C37"/>
    <w:multiLevelType w:val="hybridMultilevel"/>
    <w:tmpl w:val="47CE0FF2"/>
    <w:lvl w:ilvl="0" w:tplc="03C03812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17804"/>
    <w:multiLevelType w:val="hybridMultilevel"/>
    <w:tmpl w:val="36EEB9A2"/>
    <w:lvl w:ilvl="0" w:tplc="4866EF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B6289"/>
    <w:multiLevelType w:val="hybridMultilevel"/>
    <w:tmpl w:val="231A1504"/>
    <w:lvl w:ilvl="0" w:tplc="01CC25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3D27A1"/>
    <w:multiLevelType w:val="hybridMultilevel"/>
    <w:tmpl w:val="B178EF42"/>
    <w:lvl w:ilvl="0" w:tplc="0D1AE7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567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D642ED"/>
    <w:multiLevelType w:val="hybridMultilevel"/>
    <w:tmpl w:val="9910A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647F5"/>
    <w:multiLevelType w:val="hybridMultilevel"/>
    <w:tmpl w:val="7C789F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07C95"/>
    <w:multiLevelType w:val="hybridMultilevel"/>
    <w:tmpl w:val="2A926A1C"/>
    <w:lvl w:ilvl="0" w:tplc="FE769352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23003B"/>
    <w:multiLevelType w:val="hybridMultilevel"/>
    <w:tmpl w:val="F008FDF4"/>
    <w:lvl w:ilvl="0" w:tplc="9538F7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28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680999"/>
    <w:multiLevelType w:val="hybridMultilevel"/>
    <w:tmpl w:val="B91A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06758"/>
    <w:multiLevelType w:val="hybridMultilevel"/>
    <w:tmpl w:val="5A68DC2E"/>
    <w:lvl w:ilvl="0" w:tplc="DA2420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C3A77"/>
    <w:multiLevelType w:val="hybridMultilevel"/>
    <w:tmpl w:val="8CA8AEC2"/>
    <w:lvl w:ilvl="0" w:tplc="2D3A9A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5053D"/>
    <w:multiLevelType w:val="hybridMultilevel"/>
    <w:tmpl w:val="50CAD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F2630"/>
    <w:multiLevelType w:val="hybridMultilevel"/>
    <w:tmpl w:val="524C9022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9" w15:restartNumberingAfterBreak="0">
    <w:nsid w:val="69A706E4"/>
    <w:multiLevelType w:val="hybridMultilevel"/>
    <w:tmpl w:val="18AC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202BD"/>
    <w:multiLevelType w:val="multilevel"/>
    <w:tmpl w:val="80282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347BB"/>
    <w:multiLevelType w:val="hybridMultilevel"/>
    <w:tmpl w:val="EA1CE63C"/>
    <w:lvl w:ilvl="0" w:tplc="04CC6E40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E3AB6"/>
    <w:multiLevelType w:val="multilevel"/>
    <w:tmpl w:val="49B8A22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5629A"/>
    <w:multiLevelType w:val="hybridMultilevel"/>
    <w:tmpl w:val="1EB4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F60D1"/>
    <w:multiLevelType w:val="hybridMultilevel"/>
    <w:tmpl w:val="D78C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D7190"/>
    <w:multiLevelType w:val="hybridMultilevel"/>
    <w:tmpl w:val="E04E9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D5E74"/>
    <w:multiLevelType w:val="hybridMultilevel"/>
    <w:tmpl w:val="E2B016DE"/>
    <w:lvl w:ilvl="0" w:tplc="4B14A5A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2"/>
  </w:num>
  <w:num w:numId="9">
    <w:abstractNumId w:val="22"/>
  </w:num>
  <w:num w:numId="10">
    <w:abstractNumId w:val="20"/>
  </w:num>
  <w:num w:numId="11">
    <w:abstractNumId w:val="19"/>
  </w:num>
  <w:num w:numId="12">
    <w:abstractNumId w:val="11"/>
  </w:num>
  <w:num w:numId="13">
    <w:abstractNumId w:val="10"/>
  </w:num>
  <w:num w:numId="14">
    <w:abstractNumId w:val="2"/>
  </w:num>
  <w:num w:numId="15">
    <w:abstractNumId w:val="24"/>
  </w:num>
  <w:num w:numId="16">
    <w:abstractNumId w:val="23"/>
  </w:num>
  <w:num w:numId="17">
    <w:abstractNumId w:val="21"/>
  </w:num>
  <w:num w:numId="18">
    <w:abstractNumId w:val="14"/>
  </w:num>
  <w:num w:numId="19">
    <w:abstractNumId w:val="16"/>
  </w:num>
  <w:num w:numId="20">
    <w:abstractNumId w:val="17"/>
  </w:num>
  <w:num w:numId="21">
    <w:abstractNumId w:val="3"/>
  </w:num>
  <w:num w:numId="22">
    <w:abstractNumId w:val="1"/>
  </w:num>
  <w:num w:numId="23">
    <w:abstractNumId w:val="25"/>
  </w:num>
  <w:num w:numId="24">
    <w:abstractNumId w:val="18"/>
  </w:num>
  <w:num w:numId="25">
    <w:abstractNumId w:val="4"/>
  </w:num>
  <w:num w:numId="26">
    <w:abstractNumId w:val="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17"/>
    <w:rsid w:val="00000BB8"/>
    <w:rsid w:val="000020FF"/>
    <w:rsid w:val="00002A86"/>
    <w:rsid w:val="00002AFF"/>
    <w:rsid w:val="00003304"/>
    <w:rsid w:val="00003F15"/>
    <w:rsid w:val="00004F32"/>
    <w:rsid w:val="00005763"/>
    <w:rsid w:val="00005E86"/>
    <w:rsid w:val="00006608"/>
    <w:rsid w:val="00006D5D"/>
    <w:rsid w:val="000077C8"/>
    <w:rsid w:val="00007B38"/>
    <w:rsid w:val="00007C23"/>
    <w:rsid w:val="00010B73"/>
    <w:rsid w:val="00010DDA"/>
    <w:rsid w:val="0001100D"/>
    <w:rsid w:val="000132B7"/>
    <w:rsid w:val="0001362E"/>
    <w:rsid w:val="00014732"/>
    <w:rsid w:val="00020436"/>
    <w:rsid w:val="00020903"/>
    <w:rsid w:val="00021526"/>
    <w:rsid w:val="00022187"/>
    <w:rsid w:val="000232B3"/>
    <w:rsid w:val="000238E3"/>
    <w:rsid w:val="000245EB"/>
    <w:rsid w:val="000248F3"/>
    <w:rsid w:val="00024BCB"/>
    <w:rsid w:val="00027FDB"/>
    <w:rsid w:val="00030952"/>
    <w:rsid w:val="00032E62"/>
    <w:rsid w:val="00032F65"/>
    <w:rsid w:val="00033C44"/>
    <w:rsid w:val="000376A0"/>
    <w:rsid w:val="00041D64"/>
    <w:rsid w:val="000427C7"/>
    <w:rsid w:val="00042F1B"/>
    <w:rsid w:val="00043B9C"/>
    <w:rsid w:val="00044325"/>
    <w:rsid w:val="000443A2"/>
    <w:rsid w:val="000446F3"/>
    <w:rsid w:val="00045CCE"/>
    <w:rsid w:val="000460F5"/>
    <w:rsid w:val="00046517"/>
    <w:rsid w:val="00046707"/>
    <w:rsid w:val="000473AE"/>
    <w:rsid w:val="000512BC"/>
    <w:rsid w:val="00051824"/>
    <w:rsid w:val="00051E38"/>
    <w:rsid w:val="00052D3F"/>
    <w:rsid w:val="000531B5"/>
    <w:rsid w:val="000533AD"/>
    <w:rsid w:val="00053732"/>
    <w:rsid w:val="00054377"/>
    <w:rsid w:val="0005530A"/>
    <w:rsid w:val="000558B7"/>
    <w:rsid w:val="00056675"/>
    <w:rsid w:val="0005684F"/>
    <w:rsid w:val="00057396"/>
    <w:rsid w:val="000605A1"/>
    <w:rsid w:val="00060F4B"/>
    <w:rsid w:val="00061CA1"/>
    <w:rsid w:val="000627A2"/>
    <w:rsid w:val="000634DC"/>
    <w:rsid w:val="00063D40"/>
    <w:rsid w:val="00063DD2"/>
    <w:rsid w:val="000644A9"/>
    <w:rsid w:val="00065599"/>
    <w:rsid w:val="000661D5"/>
    <w:rsid w:val="000671B3"/>
    <w:rsid w:val="00070159"/>
    <w:rsid w:val="000701A4"/>
    <w:rsid w:val="00070746"/>
    <w:rsid w:val="00072E19"/>
    <w:rsid w:val="000744D0"/>
    <w:rsid w:val="00075C31"/>
    <w:rsid w:val="00075CAC"/>
    <w:rsid w:val="00075F54"/>
    <w:rsid w:val="0007670D"/>
    <w:rsid w:val="00076710"/>
    <w:rsid w:val="00076C42"/>
    <w:rsid w:val="00077DAC"/>
    <w:rsid w:val="000803C4"/>
    <w:rsid w:val="00082A5A"/>
    <w:rsid w:val="00084DCD"/>
    <w:rsid w:val="00086246"/>
    <w:rsid w:val="00086DCB"/>
    <w:rsid w:val="0008725D"/>
    <w:rsid w:val="0009106A"/>
    <w:rsid w:val="0009144C"/>
    <w:rsid w:val="000914E7"/>
    <w:rsid w:val="000925F9"/>
    <w:rsid w:val="00092DCB"/>
    <w:rsid w:val="00092F2E"/>
    <w:rsid w:val="00093328"/>
    <w:rsid w:val="000937C2"/>
    <w:rsid w:val="000937FB"/>
    <w:rsid w:val="00093D77"/>
    <w:rsid w:val="00094056"/>
    <w:rsid w:val="000943A5"/>
    <w:rsid w:val="00094536"/>
    <w:rsid w:val="00094AF9"/>
    <w:rsid w:val="00095218"/>
    <w:rsid w:val="000968A5"/>
    <w:rsid w:val="00096ABE"/>
    <w:rsid w:val="000A07E8"/>
    <w:rsid w:val="000A0E3F"/>
    <w:rsid w:val="000A0E6F"/>
    <w:rsid w:val="000A1231"/>
    <w:rsid w:val="000A1CC6"/>
    <w:rsid w:val="000A2CC6"/>
    <w:rsid w:val="000A32DA"/>
    <w:rsid w:val="000A3748"/>
    <w:rsid w:val="000A40B3"/>
    <w:rsid w:val="000A5A22"/>
    <w:rsid w:val="000A6C39"/>
    <w:rsid w:val="000B095C"/>
    <w:rsid w:val="000B194D"/>
    <w:rsid w:val="000B19EC"/>
    <w:rsid w:val="000B238D"/>
    <w:rsid w:val="000B375B"/>
    <w:rsid w:val="000B4157"/>
    <w:rsid w:val="000B4749"/>
    <w:rsid w:val="000B4912"/>
    <w:rsid w:val="000B5641"/>
    <w:rsid w:val="000B5683"/>
    <w:rsid w:val="000B62B4"/>
    <w:rsid w:val="000B6AB7"/>
    <w:rsid w:val="000C0D76"/>
    <w:rsid w:val="000C1436"/>
    <w:rsid w:val="000C1B19"/>
    <w:rsid w:val="000C1CB0"/>
    <w:rsid w:val="000C1DBF"/>
    <w:rsid w:val="000C1EFA"/>
    <w:rsid w:val="000C29B2"/>
    <w:rsid w:val="000C40FF"/>
    <w:rsid w:val="000C605B"/>
    <w:rsid w:val="000C650A"/>
    <w:rsid w:val="000C68AF"/>
    <w:rsid w:val="000C71DE"/>
    <w:rsid w:val="000C75C3"/>
    <w:rsid w:val="000C7A69"/>
    <w:rsid w:val="000D005F"/>
    <w:rsid w:val="000D00FA"/>
    <w:rsid w:val="000D05B5"/>
    <w:rsid w:val="000D17B8"/>
    <w:rsid w:val="000D314A"/>
    <w:rsid w:val="000D5144"/>
    <w:rsid w:val="000D5A7C"/>
    <w:rsid w:val="000D608D"/>
    <w:rsid w:val="000D62B4"/>
    <w:rsid w:val="000D6AF4"/>
    <w:rsid w:val="000D6B72"/>
    <w:rsid w:val="000D6BF9"/>
    <w:rsid w:val="000D770E"/>
    <w:rsid w:val="000E04A0"/>
    <w:rsid w:val="000E064A"/>
    <w:rsid w:val="000E1F7A"/>
    <w:rsid w:val="000E240C"/>
    <w:rsid w:val="000E33BA"/>
    <w:rsid w:val="000E4055"/>
    <w:rsid w:val="000E4A83"/>
    <w:rsid w:val="000E6905"/>
    <w:rsid w:val="000F0A07"/>
    <w:rsid w:val="000F151F"/>
    <w:rsid w:val="000F1F79"/>
    <w:rsid w:val="000F2175"/>
    <w:rsid w:val="000F2575"/>
    <w:rsid w:val="000F3777"/>
    <w:rsid w:val="000F3A97"/>
    <w:rsid w:val="000F3F2E"/>
    <w:rsid w:val="000F4535"/>
    <w:rsid w:val="000F4BDB"/>
    <w:rsid w:val="000F5494"/>
    <w:rsid w:val="000F54DB"/>
    <w:rsid w:val="000F681C"/>
    <w:rsid w:val="0010004B"/>
    <w:rsid w:val="00100DC9"/>
    <w:rsid w:val="00101F28"/>
    <w:rsid w:val="00102074"/>
    <w:rsid w:val="00102C8E"/>
    <w:rsid w:val="00102C90"/>
    <w:rsid w:val="00103724"/>
    <w:rsid w:val="00103EDB"/>
    <w:rsid w:val="0010547A"/>
    <w:rsid w:val="00105BFC"/>
    <w:rsid w:val="001103D6"/>
    <w:rsid w:val="00110D11"/>
    <w:rsid w:val="001121C7"/>
    <w:rsid w:val="0011246A"/>
    <w:rsid w:val="00112784"/>
    <w:rsid w:val="00112EDA"/>
    <w:rsid w:val="0011378A"/>
    <w:rsid w:val="001151E8"/>
    <w:rsid w:val="00116848"/>
    <w:rsid w:val="00117E0B"/>
    <w:rsid w:val="00121036"/>
    <w:rsid w:val="001214AD"/>
    <w:rsid w:val="001227AD"/>
    <w:rsid w:val="00122EB8"/>
    <w:rsid w:val="00124D66"/>
    <w:rsid w:val="00124D73"/>
    <w:rsid w:val="001254BC"/>
    <w:rsid w:val="0012608B"/>
    <w:rsid w:val="001265DD"/>
    <w:rsid w:val="00127195"/>
    <w:rsid w:val="00127896"/>
    <w:rsid w:val="00127F9B"/>
    <w:rsid w:val="00131B1C"/>
    <w:rsid w:val="0013298C"/>
    <w:rsid w:val="00134212"/>
    <w:rsid w:val="00134A97"/>
    <w:rsid w:val="00140051"/>
    <w:rsid w:val="00140192"/>
    <w:rsid w:val="00140565"/>
    <w:rsid w:val="001416D8"/>
    <w:rsid w:val="00141B55"/>
    <w:rsid w:val="00141DA1"/>
    <w:rsid w:val="00141F4B"/>
    <w:rsid w:val="00142589"/>
    <w:rsid w:val="00142B8A"/>
    <w:rsid w:val="00142C22"/>
    <w:rsid w:val="00142D81"/>
    <w:rsid w:val="00143225"/>
    <w:rsid w:val="001451C1"/>
    <w:rsid w:val="00146BBC"/>
    <w:rsid w:val="001479FE"/>
    <w:rsid w:val="001506F1"/>
    <w:rsid w:val="00150C15"/>
    <w:rsid w:val="00151B72"/>
    <w:rsid w:val="00151D35"/>
    <w:rsid w:val="001520B1"/>
    <w:rsid w:val="001539D5"/>
    <w:rsid w:val="001543B7"/>
    <w:rsid w:val="00154515"/>
    <w:rsid w:val="0015539E"/>
    <w:rsid w:val="00155C97"/>
    <w:rsid w:val="00155CFA"/>
    <w:rsid w:val="001566F7"/>
    <w:rsid w:val="00156A7D"/>
    <w:rsid w:val="00160506"/>
    <w:rsid w:val="00160A08"/>
    <w:rsid w:val="00160EF4"/>
    <w:rsid w:val="001611D6"/>
    <w:rsid w:val="0016175E"/>
    <w:rsid w:val="0016286A"/>
    <w:rsid w:val="0016304A"/>
    <w:rsid w:val="001665DD"/>
    <w:rsid w:val="00166CB5"/>
    <w:rsid w:val="00167C7C"/>
    <w:rsid w:val="00167C90"/>
    <w:rsid w:val="00170366"/>
    <w:rsid w:val="00170924"/>
    <w:rsid w:val="00172337"/>
    <w:rsid w:val="00172DF7"/>
    <w:rsid w:val="00173357"/>
    <w:rsid w:val="00173478"/>
    <w:rsid w:val="001744BC"/>
    <w:rsid w:val="0017532E"/>
    <w:rsid w:val="0017556E"/>
    <w:rsid w:val="00175813"/>
    <w:rsid w:val="00176067"/>
    <w:rsid w:val="0017693B"/>
    <w:rsid w:val="00180621"/>
    <w:rsid w:val="00180FF0"/>
    <w:rsid w:val="00181477"/>
    <w:rsid w:val="00181699"/>
    <w:rsid w:val="001819D8"/>
    <w:rsid w:val="001822C9"/>
    <w:rsid w:val="0018244B"/>
    <w:rsid w:val="00182CD1"/>
    <w:rsid w:val="00182EB3"/>
    <w:rsid w:val="00183A0E"/>
    <w:rsid w:val="00183B33"/>
    <w:rsid w:val="00183D0B"/>
    <w:rsid w:val="00183E50"/>
    <w:rsid w:val="00184829"/>
    <w:rsid w:val="00184F94"/>
    <w:rsid w:val="001861C6"/>
    <w:rsid w:val="00186A4A"/>
    <w:rsid w:val="00187229"/>
    <w:rsid w:val="00187483"/>
    <w:rsid w:val="00187E36"/>
    <w:rsid w:val="001909DE"/>
    <w:rsid w:val="00190AC0"/>
    <w:rsid w:val="00191A10"/>
    <w:rsid w:val="00192B5D"/>
    <w:rsid w:val="00193155"/>
    <w:rsid w:val="0019341F"/>
    <w:rsid w:val="00194AD9"/>
    <w:rsid w:val="001953B9"/>
    <w:rsid w:val="00195DFB"/>
    <w:rsid w:val="00196A7A"/>
    <w:rsid w:val="0019723B"/>
    <w:rsid w:val="001978BF"/>
    <w:rsid w:val="001A00CD"/>
    <w:rsid w:val="001A016F"/>
    <w:rsid w:val="001A1439"/>
    <w:rsid w:val="001A1BA3"/>
    <w:rsid w:val="001A1D62"/>
    <w:rsid w:val="001A25E5"/>
    <w:rsid w:val="001A2FDC"/>
    <w:rsid w:val="001A305E"/>
    <w:rsid w:val="001A393A"/>
    <w:rsid w:val="001A3EEE"/>
    <w:rsid w:val="001A4199"/>
    <w:rsid w:val="001A47DF"/>
    <w:rsid w:val="001A4AA4"/>
    <w:rsid w:val="001A5127"/>
    <w:rsid w:val="001A52CC"/>
    <w:rsid w:val="001A5E41"/>
    <w:rsid w:val="001A7B2B"/>
    <w:rsid w:val="001B02A1"/>
    <w:rsid w:val="001B03F1"/>
    <w:rsid w:val="001B32A3"/>
    <w:rsid w:val="001B4564"/>
    <w:rsid w:val="001B4B99"/>
    <w:rsid w:val="001B4E0F"/>
    <w:rsid w:val="001B551E"/>
    <w:rsid w:val="001B5602"/>
    <w:rsid w:val="001B5AB1"/>
    <w:rsid w:val="001B7B18"/>
    <w:rsid w:val="001C0F64"/>
    <w:rsid w:val="001C1548"/>
    <w:rsid w:val="001C24E2"/>
    <w:rsid w:val="001C31FC"/>
    <w:rsid w:val="001C3361"/>
    <w:rsid w:val="001C35AA"/>
    <w:rsid w:val="001C41F0"/>
    <w:rsid w:val="001C4948"/>
    <w:rsid w:val="001C4AEF"/>
    <w:rsid w:val="001C4B5B"/>
    <w:rsid w:val="001C4C21"/>
    <w:rsid w:val="001C6415"/>
    <w:rsid w:val="001C65CA"/>
    <w:rsid w:val="001C688D"/>
    <w:rsid w:val="001C6EB7"/>
    <w:rsid w:val="001C7797"/>
    <w:rsid w:val="001D06E8"/>
    <w:rsid w:val="001D09E9"/>
    <w:rsid w:val="001D37C2"/>
    <w:rsid w:val="001D387B"/>
    <w:rsid w:val="001D4FB8"/>
    <w:rsid w:val="001D5E5C"/>
    <w:rsid w:val="001D6997"/>
    <w:rsid w:val="001D6DD0"/>
    <w:rsid w:val="001D76DB"/>
    <w:rsid w:val="001E204F"/>
    <w:rsid w:val="001E23AB"/>
    <w:rsid w:val="001E3492"/>
    <w:rsid w:val="001E3C14"/>
    <w:rsid w:val="001E4358"/>
    <w:rsid w:val="001E55AA"/>
    <w:rsid w:val="001E5986"/>
    <w:rsid w:val="001E59CD"/>
    <w:rsid w:val="001E79FD"/>
    <w:rsid w:val="001F42E8"/>
    <w:rsid w:val="001F50DD"/>
    <w:rsid w:val="001F59CC"/>
    <w:rsid w:val="00200A1B"/>
    <w:rsid w:val="00204079"/>
    <w:rsid w:val="00206C06"/>
    <w:rsid w:val="00206E47"/>
    <w:rsid w:val="0021190A"/>
    <w:rsid w:val="002120B8"/>
    <w:rsid w:val="00212763"/>
    <w:rsid w:val="002145BF"/>
    <w:rsid w:val="0021491B"/>
    <w:rsid w:val="002154F0"/>
    <w:rsid w:val="0021627D"/>
    <w:rsid w:val="0021677B"/>
    <w:rsid w:val="00217960"/>
    <w:rsid w:val="00220799"/>
    <w:rsid w:val="0022232A"/>
    <w:rsid w:val="0022258D"/>
    <w:rsid w:val="00222F02"/>
    <w:rsid w:val="00223797"/>
    <w:rsid w:val="002239F7"/>
    <w:rsid w:val="00223ABF"/>
    <w:rsid w:val="00226D75"/>
    <w:rsid w:val="00226F6C"/>
    <w:rsid w:val="002304D4"/>
    <w:rsid w:val="002320AB"/>
    <w:rsid w:val="00234C75"/>
    <w:rsid w:val="00235203"/>
    <w:rsid w:val="002373DD"/>
    <w:rsid w:val="00237877"/>
    <w:rsid w:val="00240B35"/>
    <w:rsid w:val="00241045"/>
    <w:rsid w:val="00241CA4"/>
    <w:rsid w:val="002420FF"/>
    <w:rsid w:val="002424CB"/>
    <w:rsid w:val="00242AF7"/>
    <w:rsid w:val="00244031"/>
    <w:rsid w:val="00244A86"/>
    <w:rsid w:val="00244B2D"/>
    <w:rsid w:val="0024544F"/>
    <w:rsid w:val="00246134"/>
    <w:rsid w:val="002469B4"/>
    <w:rsid w:val="00247107"/>
    <w:rsid w:val="00247354"/>
    <w:rsid w:val="002476C9"/>
    <w:rsid w:val="002476FE"/>
    <w:rsid w:val="00251ABB"/>
    <w:rsid w:val="00254224"/>
    <w:rsid w:val="00254AB5"/>
    <w:rsid w:val="0025682E"/>
    <w:rsid w:val="0025732A"/>
    <w:rsid w:val="00257C19"/>
    <w:rsid w:val="00260011"/>
    <w:rsid w:val="002603FE"/>
    <w:rsid w:val="00261451"/>
    <w:rsid w:val="00263D10"/>
    <w:rsid w:val="00264B5B"/>
    <w:rsid w:val="00265654"/>
    <w:rsid w:val="00265FEF"/>
    <w:rsid w:val="002676F3"/>
    <w:rsid w:val="002708F9"/>
    <w:rsid w:val="00270A16"/>
    <w:rsid w:val="00271A3E"/>
    <w:rsid w:val="002725E4"/>
    <w:rsid w:val="002729E0"/>
    <w:rsid w:val="00272A6A"/>
    <w:rsid w:val="00273984"/>
    <w:rsid w:val="00273EE0"/>
    <w:rsid w:val="0027511F"/>
    <w:rsid w:val="00276A04"/>
    <w:rsid w:val="00280ACC"/>
    <w:rsid w:val="00280DDE"/>
    <w:rsid w:val="00281FA3"/>
    <w:rsid w:val="00282D76"/>
    <w:rsid w:val="00284817"/>
    <w:rsid w:val="00286362"/>
    <w:rsid w:val="00286440"/>
    <w:rsid w:val="00287465"/>
    <w:rsid w:val="002875EE"/>
    <w:rsid w:val="00291A21"/>
    <w:rsid w:val="0029398F"/>
    <w:rsid w:val="00294303"/>
    <w:rsid w:val="00294474"/>
    <w:rsid w:val="0029479B"/>
    <w:rsid w:val="00295636"/>
    <w:rsid w:val="0029654B"/>
    <w:rsid w:val="002969DB"/>
    <w:rsid w:val="002970A1"/>
    <w:rsid w:val="00297B69"/>
    <w:rsid w:val="002A02C2"/>
    <w:rsid w:val="002A130A"/>
    <w:rsid w:val="002A17BF"/>
    <w:rsid w:val="002A2032"/>
    <w:rsid w:val="002A21F0"/>
    <w:rsid w:val="002A2F07"/>
    <w:rsid w:val="002A2F27"/>
    <w:rsid w:val="002A338D"/>
    <w:rsid w:val="002A3665"/>
    <w:rsid w:val="002A3A7B"/>
    <w:rsid w:val="002A68A3"/>
    <w:rsid w:val="002A7A5B"/>
    <w:rsid w:val="002A7FD3"/>
    <w:rsid w:val="002B03DE"/>
    <w:rsid w:val="002B0BAC"/>
    <w:rsid w:val="002B2051"/>
    <w:rsid w:val="002B3450"/>
    <w:rsid w:val="002B4CE8"/>
    <w:rsid w:val="002B5D56"/>
    <w:rsid w:val="002B64A3"/>
    <w:rsid w:val="002B71DD"/>
    <w:rsid w:val="002C02F1"/>
    <w:rsid w:val="002C07C5"/>
    <w:rsid w:val="002C0BD3"/>
    <w:rsid w:val="002C10DB"/>
    <w:rsid w:val="002C16DB"/>
    <w:rsid w:val="002C2852"/>
    <w:rsid w:val="002C4BA4"/>
    <w:rsid w:val="002C596F"/>
    <w:rsid w:val="002C79C4"/>
    <w:rsid w:val="002D0DC7"/>
    <w:rsid w:val="002D19C8"/>
    <w:rsid w:val="002D2615"/>
    <w:rsid w:val="002D2E78"/>
    <w:rsid w:val="002D356C"/>
    <w:rsid w:val="002D3A17"/>
    <w:rsid w:val="002D5098"/>
    <w:rsid w:val="002D53DD"/>
    <w:rsid w:val="002D5671"/>
    <w:rsid w:val="002D5A7B"/>
    <w:rsid w:val="002D76F5"/>
    <w:rsid w:val="002E009D"/>
    <w:rsid w:val="002E03CB"/>
    <w:rsid w:val="002E1CEE"/>
    <w:rsid w:val="002E20B2"/>
    <w:rsid w:val="002E258F"/>
    <w:rsid w:val="002E2B25"/>
    <w:rsid w:val="002E2BF8"/>
    <w:rsid w:val="002E2BFA"/>
    <w:rsid w:val="002E4102"/>
    <w:rsid w:val="002E416B"/>
    <w:rsid w:val="002E617D"/>
    <w:rsid w:val="002E7801"/>
    <w:rsid w:val="002F0995"/>
    <w:rsid w:val="002F0F27"/>
    <w:rsid w:val="002F14EB"/>
    <w:rsid w:val="002F1984"/>
    <w:rsid w:val="002F21B5"/>
    <w:rsid w:val="002F287F"/>
    <w:rsid w:val="002F29D4"/>
    <w:rsid w:val="002F31A8"/>
    <w:rsid w:val="002F32FC"/>
    <w:rsid w:val="002F3B4D"/>
    <w:rsid w:val="002F43CC"/>
    <w:rsid w:val="002F4DF6"/>
    <w:rsid w:val="002F58DB"/>
    <w:rsid w:val="002F5DA9"/>
    <w:rsid w:val="002F5F55"/>
    <w:rsid w:val="002F60B0"/>
    <w:rsid w:val="002F61B5"/>
    <w:rsid w:val="002F78BC"/>
    <w:rsid w:val="0030145C"/>
    <w:rsid w:val="00301C87"/>
    <w:rsid w:val="003064E5"/>
    <w:rsid w:val="00306802"/>
    <w:rsid w:val="00307D29"/>
    <w:rsid w:val="0031020D"/>
    <w:rsid w:val="00310735"/>
    <w:rsid w:val="003117A6"/>
    <w:rsid w:val="00311EFF"/>
    <w:rsid w:val="003121C5"/>
    <w:rsid w:val="00312866"/>
    <w:rsid w:val="00312ABB"/>
    <w:rsid w:val="00312CFA"/>
    <w:rsid w:val="00314458"/>
    <w:rsid w:val="00314ED8"/>
    <w:rsid w:val="0031663F"/>
    <w:rsid w:val="00316DD8"/>
    <w:rsid w:val="003205D9"/>
    <w:rsid w:val="0032066B"/>
    <w:rsid w:val="00320D9F"/>
    <w:rsid w:val="0032183F"/>
    <w:rsid w:val="00321A8B"/>
    <w:rsid w:val="00321E20"/>
    <w:rsid w:val="00323004"/>
    <w:rsid w:val="00323C8F"/>
    <w:rsid w:val="003242FA"/>
    <w:rsid w:val="00325830"/>
    <w:rsid w:val="0032597D"/>
    <w:rsid w:val="00325E02"/>
    <w:rsid w:val="00326251"/>
    <w:rsid w:val="00326596"/>
    <w:rsid w:val="00326B72"/>
    <w:rsid w:val="00326D5C"/>
    <w:rsid w:val="00327361"/>
    <w:rsid w:val="0032736E"/>
    <w:rsid w:val="00327A0D"/>
    <w:rsid w:val="00327E30"/>
    <w:rsid w:val="00331009"/>
    <w:rsid w:val="00331C38"/>
    <w:rsid w:val="00335C1B"/>
    <w:rsid w:val="003363CC"/>
    <w:rsid w:val="00337300"/>
    <w:rsid w:val="00337D2C"/>
    <w:rsid w:val="00337E7F"/>
    <w:rsid w:val="00340641"/>
    <w:rsid w:val="00341514"/>
    <w:rsid w:val="00342C2C"/>
    <w:rsid w:val="00342D94"/>
    <w:rsid w:val="00342F91"/>
    <w:rsid w:val="00343893"/>
    <w:rsid w:val="003439DA"/>
    <w:rsid w:val="00343B95"/>
    <w:rsid w:val="00343ED6"/>
    <w:rsid w:val="003441E1"/>
    <w:rsid w:val="00345E39"/>
    <w:rsid w:val="003466B1"/>
    <w:rsid w:val="00346CCE"/>
    <w:rsid w:val="0034746E"/>
    <w:rsid w:val="00347C6B"/>
    <w:rsid w:val="00350809"/>
    <w:rsid w:val="003519CD"/>
    <w:rsid w:val="00351BDF"/>
    <w:rsid w:val="00352F73"/>
    <w:rsid w:val="00353802"/>
    <w:rsid w:val="003539EA"/>
    <w:rsid w:val="00354032"/>
    <w:rsid w:val="00355024"/>
    <w:rsid w:val="00355444"/>
    <w:rsid w:val="0035590A"/>
    <w:rsid w:val="00355B09"/>
    <w:rsid w:val="00357403"/>
    <w:rsid w:val="00357CD5"/>
    <w:rsid w:val="00361893"/>
    <w:rsid w:val="00361CA0"/>
    <w:rsid w:val="00362C72"/>
    <w:rsid w:val="00363E0B"/>
    <w:rsid w:val="0036421B"/>
    <w:rsid w:val="00365644"/>
    <w:rsid w:val="00365B85"/>
    <w:rsid w:val="0036680B"/>
    <w:rsid w:val="00366C77"/>
    <w:rsid w:val="00366E83"/>
    <w:rsid w:val="00367018"/>
    <w:rsid w:val="00370A46"/>
    <w:rsid w:val="003715F8"/>
    <w:rsid w:val="00372F46"/>
    <w:rsid w:val="0037313A"/>
    <w:rsid w:val="0037317F"/>
    <w:rsid w:val="00373425"/>
    <w:rsid w:val="00373C8C"/>
    <w:rsid w:val="00373D0E"/>
    <w:rsid w:val="0037424C"/>
    <w:rsid w:val="003747E1"/>
    <w:rsid w:val="00374BCE"/>
    <w:rsid w:val="0037622D"/>
    <w:rsid w:val="00377205"/>
    <w:rsid w:val="003773D6"/>
    <w:rsid w:val="0038018C"/>
    <w:rsid w:val="00380521"/>
    <w:rsid w:val="00380839"/>
    <w:rsid w:val="00381414"/>
    <w:rsid w:val="00382278"/>
    <w:rsid w:val="00382A2E"/>
    <w:rsid w:val="00382DD3"/>
    <w:rsid w:val="0038670C"/>
    <w:rsid w:val="00386968"/>
    <w:rsid w:val="00387AA7"/>
    <w:rsid w:val="00387D99"/>
    <w:rsid w:val="00391DD3"/>
    <w:rsid w:val="00392A62"/>
    <w:rsid w:val="003936A1"/>
    <w:rsid w:val="00394871"/>
    <w:rsid w:val="00394AE9"/>
    <w:rsid w:val="0039642B"/>
    <w:rsid w:val="00396A33"/>
    <w:rsid w:val="003975C6"/>
    <w:rsid w:val="00397F8E"/>
    <w:rsid w:val="003A13B8"/>
    <w:rsid w:val="003A2065"/>
    <w:rsid w:val="003A210D"/>
    <w:rsid w:val="003A21C1"/>
    <w:rsid w:val="003A2277"/>
    <w:rsid w:val="003A49B6"/>
    <w:rsid w:val="003A5BCE"/>
    <w:rsid w:val="003A5E4A"/>
    <w:rsid w:val="003A7552"/>
    <w:rsid w:val="003B04B4"/>
    <w:rsid w:val="003B1915"/>
    <w:rsid w:val="003B2D1F"/>
    <w:rsid w:val="003B3A25"/>
    <w:rsid w:val="003B4240"/>
    <w:rsid w:val="003B430E"/>
    <w:rsid w:val="003B45FD"/>
    <w:rsid w:val="003B487E"/>
    <w:rsid w:val="003B5456"/>
    <w:rsid w:val="003B6734"/>
    <w:rsid w:val="003B6975"/>
    <w:rsid w:val="003B7640"/>
    <w:rsid w:val="003C0659"/>
    <w:rsid w:val="003C06B1"/>
    <w:rsid w:val="003C0925"/>
    <w:rsid w:val="003C0CE4"/>
    <w:rsid w:val="003C2064"/>
    <w:rsid w:val="003C3C4A"/>
    <w:rsid w:val="003C44EF"/>
    <w:rsid w:val="003C5507"/>
    <w:rsid w:val="003C5CDA"/>
    <w:rsid w:val="003C5DB1"/>
    <w:rsid w:val="003C5F3D"/>
    <w:rsid w:val="003C7122"/>
    <w:rsid w:val="003D0FC2"/>
    <w:rsid w:val="003D1BB4"/>
    <w:rsid w:val="003D1EEF"/>
    <w:rsid w:val="003D2077"/>
    <w:rsid w:val="003D20B9"/>
    <w:rsid w:val="003D2BFF"/>
    <w:rsid w:val="003D386D"/>
    <w:rsid w:val="003D4CCF"/>
    <w:rsid w:val="003D4DF1"/>
    <w:rsid w:val="003D5D8C"/>
    <w:rsid w:val="003D5FA4"/>
    <w:rsid w:val="003D67C9"/>
    <w:rsid w:val="003D75BC"/>
    <w:rsid w:val="003D7997"/>
    <w:rsid w:val="003E1EC2"/>
    <w:rsid w:val="003E220D"/>
    <w:rsid w:val="003E2AA0"/>
    <w:rsid w:val="003E2FC7"/>
    <w:rsid w:val="003E2FC9"/>
    <w:rsid w:val="003E3B61"/>
    <w:rsid w:val="003E400A"/>
    <w:rsid w:val="003E40AD"/>
    <w:rsid w:val="003E44D0"/>
    <w:rsid w:val="003F081E"/>
    <w:rsid w:val="003F0857"/>
    <w:rsid w:val="003F17F9"/>
    <w:rsid w:val="003F19E5"/>
    <w:rsid w:val="003F2F01"/>
    <w:rsid w:val="003F3143"/>
    <w:rsid w:val="003F4591"/>
    <w:rsid w:val="003F4BB0"/>
    <w:rsid w:val="003F5C8D"/>
    <w:rsid w:val="003F5D7E"/>
    <w:rsid w:val="003F68CE"/>
    <w:rsid w:val="003F7D57"/>
    <w:rsid w:val="00400445"/>
    <w:rsid w:val="004006E3"/>
    <w:rsid w:val="00401704"/>
    <w:rsid w:val="00401D09"/>
    <w:rsid w:val="004022EB"/>
    <w:rsid w:val="00402EEE"/>
    <w:rsid w:val="004032DB"/>
    <w:rsid w:val="004036CC"/>
    <w:rsid w:val="00403BCF"/>
    <w:rsid w:val="00403DDF"/>
    <w:rsid w:val="00403E3C"/>
    <w:rsid w:val="00403ED4"/>
    <w:rsid w:val="00404C7D"/>
    <w:rsid w:val="00404EED"/>
    <w:rsid w:val="0040507B"/>
    <w:rsid w:val="00405A5D"/>
    <w:rsid w:val="004066BB"/>
    <w:rsid w:val="004068B4"/>
    <w:rsid w:val="0040692A"/>
    <w:rsid w:val="00406C34"/>
    <w:rsid w:val="00407870"/>
    <w:rsid w:val="00407C6E"/>
    <w:rsid w:val="00410D33"/>
    <w:rsid w:val="00415D5E"/>
    <w:rsid w:val="00416C86"/>
    <w:rsid w:val="00416EBE"/>
    <w:rsid w:val="00417F6C"/>
    <w:rsid w:val="004208A8"/>
    <w:rsid w:val="0042530A"/>
    <w:rsid w:val="0042535F"/>
    <w:rsid w:val="0042620F"/>
    <w:rsid w:val="00426546"/>
    <w:rsid w:val="00427561"/>
    <w:rsid w:val="00427E7A"/>
    <w:rsid w:val="00430ED7"/>
    <w:rsid w:val="00431212"/>
    <w:rsid w:val="004316E3"/>
    <w:rsid w:val="00431777"/>
    <w:rsid w:val="004317D6"/>
    <w:rsid w:val="00431F28"/>
    <w:rsid w:val="004324B3"/>
    <w:rsid w:val="00433124"/>
    <w:rsid w:val="00434029"/>
    <w:rsid w:val="004343CC"/>
    <w:rsid w:val="004345AA"/>
    <w:rsid w:val="0043490D"/>
    <w:rsid w:val="0043515F"/>
    <w:rsid w:val="0043516B"/>
    <w:rsid w:val="0043590A"/>
    <w:rsid w:val="00437FD8"/>
    <w:rsid w:val="004402EE"/>
    <w:rsid w:val="0044042D"/>
    <w:rsid w:val="0044087B"/>
    <w:rsid w:val="00440AB5"/>
    <w:rsid w:val="004410E9"/>
    <w:rsid w:val="00441CE2"/>
    <w:rsid w:val="00441FDA"/>
    <w:rsid w:val="00442487"/>
    <w:rsid w:val="0044259E"/>
    <w:rsid w:val="004425E4"/>
    <w:rsid w:val="00445A28"/>
    <w:rsid w:val="00445F85"/>
    <w:rsid w:val="004461A9"/>
    <w:rsid w:val="00446350"/>
    <w:rsid w:val="00446A33"/>
    <w:rsid w:val="00446BC0"/>
    <w:rsid w:val="00447D7B"/>
    <w:rsid w:val="004500F3"/>
    <w:rsid w:val="00450BFB"/>
    <w:rsid w:val="0045218A"/>
    <w:rsid w:val="00453ED6"/>
    <w:rsid w:val="004540AD"/>
    <w:rsid w:val="00454B2D"/>
    <w:rsid w:val="0045548F"/>
    <w:rsid w:val="00456211"/>
    <w:rsid w:val="00456ED9"/>
    <w:rsid w:val="00457876"/>
    <w:rsid w:val="00460918"/>
    <w:rsid w:val="0046093F"/>
    <w:rsid w:val="0046098B"/>
    <w:rsid w:val="0046122E"/>
    <w:rsid w:val="0046127C"/>
    <w:rsid w:val="004627B3"/>
    <w:rsid w:val="00462A39"/>
    <w:rsid w:val="00462A9D"/>
    <w:rsid w:val="00463B9C"/>
    <w:rsid w:val="00463D83"/>
    <w:rsid w:val="00464CA7"/>
    <w:rsid w:val="00465A26"/>
    <w:rsid w:val="004669E7"/>
    <w:rsid w:val="00467266"/>
    <w:rsid w:val="00467E01"/>
    <w:rsid w:val="00470351"/>
    <w:rsid w:val="00472101"/>
    <w:rsid w:val="004745C6"/>
    <w:rsid w:val="00474A3D"/>
    <w:rsid w:val="00476C71"/>
    <w:rsid w:val="004771E1"/>
    <w:rsid w:val="004801BB"/>
    <w:rsid w:val="004814FC"/>
    <w:rsid w:val="004815DF"/>
    <w:rsid w:val="0048417D"/>
    <w:rsid w:val="00484A30"/>
    <w:rsid w:val="00485111"/>
    <w:rsid w:val="004878A0"/>
    <w:rsid w:val="00487E2D"/>
    <w:rsid w:val="0049078A"/>
    <w:rsid w:val="00490D9B"/>
    <w:rsid w:val="00491C89"/>
    <w:rsid w:val="00492599"/>
    <w:rsid w:val="004942EB"/>
    <w:rsid w:val="00497F66"/>
    <w:rsid w:val="004A0475"/>
    <w:rsid w:val="004A1408"/>
    <w:rsid w:val="004A2166"/>
    <w:rsid w:val="004A2486"/>
    <w:rsid w:val="004A2D2A"/>
    <w:rsid w:val="004A75AA"/>
    <w:rsid w:val="004B0869"/>
    <w:rsid w:val="004B1D63"/>
    <w:rsid w:val="004B263F"/>
    <w:rsid w:val="004B483D"/>
    <w:rsid w:val="004B4E8E"/>
    <w:rsid w:val="004B5314"/>
    <w:rsid w:val="004B6365"/>
    <w:rsid w:val="004B700E"/>
    <w:rsid w:val="004B7E7D"/>
    <w:rsid w:val="004C17F9"/>
    <w:rsid w:val="004C21BF"/>
    <w:rsid w:val="004C2230"/>
    <w:rsid w:val="004C2497"/>
    <w:rsid w:val="004C2683"/>
    <w:rsid w:val="004C4D53"/>
    <w:rsid w:val="004C6BD5"/>
    <w:rsid w:val="004D092F"/>
    <w:rsid w:val="004D1E97"/>
    <w:rsid w:val="004D1F22"/>
    <w:rsid w:val="004D2234"/>
    <w:rsid w:val="004D2A16"/>
    <w:rsid w:val="004D2B6E"/>
    <w:rsid w:val="004D2CA4"/>
    <w:rsid w:val="004D33BA"/>
    <w:rsid w:val="004D43B8"/>
    <w:rsid w:val="004D55C8"/>
    <w:rsid w:val="004D5A5E"/>
    <w:rsid w:val="004D5B4B"/>
    <w:rsid w:val="004D5E40"/>
    <w:rsid w:val="004D6217"/>
    <w:rsid w:val="004D6755"/>
    <w:rsid w:val="004D7060"/>
    <w:rsid w:val="004D7277"/>
    <w:rsid w:val="004D774D"/>
    <w:rsid w:val="004D7E68"/>
    <w:rsid w:val="004E0F35"/>
    <w:rsid w:val="004E1F41"/>
    <w:rsid w:val="004E25A2"/>
    <w:rsid w:val="004E3118"/>
    <w:rsid w:val="004E4576"/>
    <w:rsid w:val="004E4870"/>
    <w:rsid w:val="004E5046"/>
    <w:rsid w:val="004E5229"/>
    <w:rsid w:val="004E5935"/>
    <w:rsid w:val="004F0087"/>
    <w:rsid w:val="004F0961"/>
    <w:rsid w:val="004F0BFC"/>
    <w:rsid w:val="004F0F81"/>
    <w:rsid w:val="004F158A"/>
    <w:rsid w:val="004F1797"/>
    <w:rsid w:val="004F22B1"/>
    <w:rsid w:val="004F2803"/>
    <w:rsid w:val="004F36D9"/>
    <w:rsid w:val="004F5B41"/>
    <w:rsid w:val="004F5F52"/>
    <w:rsid w:val="004F68E2"/>
    <w:rsid w:val="004F6F11"/>
    <w:rsid w:val="005024A8"/>
    <w:rsid w:val="00502EDA"/>
    <w:rsid w:val="00504946"/>
    <w:rsid w:val="00505C40"/>
    <w:rsid w:val="00505C48"/>
    <w:rsid w:val="00506C08"/>
    <w:rsid w:val="00507486"/>
    <w:rsid w:val="00507F39"/>
    <w:rsid w:val="005109B3"/>
    <w:rsid w:val="005132E2"/>
    <w:rsid w:val="00513CC6"/>
    <w:rsid w:val="00513CCB"/>
    <w:rsid w:val="005142C6"/>
    <w:rsid w:val="005157E9"/>
    <w:rsid w:val="00515969"/>
    <w:rsid w:val="00515DFF"/>
    <w:rsid w:val="00517396"/>
    <w:rsid w:val="00517BB8"/>
    <w:rsid w:val="0052200A"/>
    <w:rsid w:val="00523968"/>
    <w:rsid w:val="005240EC"/>
    <w:rsid w:val="00524B3F"/>
    <w:rsid w:val="00525083"/>
    <w:rsid w:val="00525EF7"/>
    <w:rsid w:val="00530B25"/>
    <w:rsid w:val="00530D85"/>
    <w:rsid w:val="0053111F"/>
    <w:rsid w:val="00531ECA"/>
    <w:rsid w:val="005320DB"/>
    <w:rsid w:val="00532EA7"/>
    <w:rsid w:val="00532EC0"/>
    <w:rsid w:val="00534139"/>
    <w:rsid w:val="00534ACA"/>
    <w:rsid w:val="005356AC"/>
    <w:rsid w:val="00535C1A"/>
    <w:rsid w:val="005360CA"/>
    <w:rsid w:val="005363A7"/>
    <w:rsid w:val="005367E2"/>
    <w:rsid w:val="005367EA"/>
    <w:rsid w:val="00540320"/>
    <w:rsid w:val="00542B62"/>
    <w:rsid w:val="00543569"/>
    <w:rsid w:val="0054391B"/>
    <w:rsid w:val="00543982"/>
    <w:rsid w:val="00544FAA"/>
    <w:rsid w:val="00545E0B"/>
    <w:rsid w:val="00547B59"/>
    <w:rsid w:val="0055003D"/>
    <w:rsid w:val="00550E7C"/>
    <w:rsid w:val="0055111C"/>
    <w:rsid w:val="005522E8"/>
    <w:rsid w:val="00552374"/>
    <w:rsid w:val="00552FFB"/>
    <w:rsid w:val="00553224"/>
    <w:rsid w:val="005537F8"/>
    <w:rsid w:val="00554072"/>
    <w:rsid w:val="00554106"/>
    <w:rsid w:val="00554E87"/>
    <w:rsid w:val="00555B7A"/>
    <w:rsid w:val="0055741E"/>
    <w:rsid w:val="00557DDB"/>
    <w:rsid w:val="005602CA"/>
    <w:rsid w:val="00560F61"/>
    <w:rsid w:val="00561EF4"/>
    <w:rsid w:val="00562B56"/>
    <w:rsid w:val="00562D82"/>
    <w:rsid w:val="005635F9"/>
    <w:rsid w:val="00563B9A"/>
    <w:rsid w:val="0056457A"/>
    <w:rsid w:val="00564C00"/>
    <w:rsid w:val="005656A0"/>
    <w:rsid w:val="00565A3E"/>
    <w:rsid w:val="00565EBB"/>
    <w:rsid w:val="00570031"/>
    <w:rsid w:val="005700B7"/>
    <w:rsid w:val="00570A12"/>
    <w:rsid w:val="00570D68"/>
    <w:rsid w:val="00570E29"/>
    <w:rsid w:val="00570F86"/>
    <w:rsid w:val="0057117C"/>
    <w:rsid w:val="0057189C"/>
    <w:rsid w:val="00571982"/>
    <w:rsid w:val="00571CD5"/>
    <w:rsid w:val="005748FC"/>
    <w:rsid w:val="00574DE9"/>
    <w:rsid w:val="00575DCD"/>
    <w:rsid w:val="00575E5B"/>
    <w:rsid w:val="00575FB9"/>
    <w:rsid w:val="005776A0"/>
    <w:rsid w:val="00580006"/>
    <w:rsid w:val="0058013D"/>
    <w:rsid w:val="00580C12"/>
    <w:rsid w:val="005813F4"/>
    <w:rsid w:val="005817BA"/>
    <w:rsid w:val="00582A68"/>
    <w:rsid w:val="00583DB0"/>
    <w:rsid w:val="00583E37"/>
    <w:rsid w:val="0058412F"/>
    <w:rsid w:val="005857ED"/>
    <w:rsid w:val="0058661C"/>
    <w:rsid w:val="00586AB1"/>
    <w:rsid w:val="00587D0A"/>
    <w:rsid w:val="00587D71"/>
    <w:rsid w:val="00590EF6"/>
    <w:rsid w:val="00594347"/>
    <w:rsid w:val="005955D4"/>
    <w:rsid w:val="005974BF"/>
    <w:rsid w:val="00597641"/>
    <w:rsid w:val="00597AEA"/>
    <w:rsid w:val="00597D55"/>
    <w:rsid w:val="00597FE4"/>
    <w:rsid w:val="005A0057"/>
    <w:rsid w:val="005A019F"/>
    <w:rsid w:val="005A0318"/>
    <w:rsid w:val="005A13D0"/>
    <w:rsid w:val="005A1B73"/>
    <w:rsid w:val="005A203D"/>
    <w:rsid w:val="005A218B"/>
    <w:rsid w:val="005A3F6B"/>
    <w:rsid w:val="005A41B7"/>
    <w:rsid w:val="005A55EE"/>
    <w:rsid w:val="005A5776"/>
    <w:rsid w:val="005A5D04"/>
    <w:rsid w:val="005A5EA5"/>
    <w:rsid w:val="005A6B35"/>
    <w:rsid w:val="005A6ED8"/>
    <w:rsid w:val="005A7F24"/>
    <w:rsid w:val="005B0BF6"/>
    <w:rsid w:val="005B2337"/>
    <w:rsid w:val="005B3223"/>
    <w:rsid w:val="005B3406"/>
    <w:rsid w:val="005B48F7"/>
    <w:rsid w:val="005B53C2"/>
    <w:rsid w:val="005B6E61"/>
    <w:rsid w:val="005B6F0D"/>
    <w:rsid w:val="005C021B"/>
    <w:rsid w:val="005C1F7A"/>
    <w:rsid w:val="005C22BA"/>
    <w:rsid w:val="005C259A"/>
    <w:rsid w:val="005C26E9"/>
    <w:rsid w:val="005C38EE"/>
    <w:rsid w:val="005C467A"/>
    <w:rsid w:val="005C4AE3"/>
    <w:rsid w:val="005C5959"/>
    <w:rsid w:val="005C5DA7"/>
    <w:rsid w:val="005C5E99"/>
    <w:rsid w:val="005C7E48"/>
    <w:rsid w:val="005D0892"/>
    <w:rsid w:val="005D097E"/>
    <w:rsid w:val="005D3FEE"/>
    <w:rsid w:val="005D419D"/>
    <w:rsid w:val="005D47D5"/>
    <w:rsid w:val="005D4890"/>
    <w:rsid w:val="005D4ED9"/>
    <w:rsid w:val="005D50E6"/>
    <w:rsid w:val="005D5C0D"/>
    <w:rsid w:val="005D7EE4"/>
    <w:rsid w:val="005E002F"/>
    <w:rsid w:val="005E061D"/>
    <w:rsid w:val="005E0D99"/>
    <w:rsid w:val="005E264C"/>
    <w:rsid w:val="005E28CA"/>
    <w:rsid w:val="005E2983"/>
    <w:rsid w:val="005E35C4"/>
    <w:rsid w:val="005E3CED"/>
    <w:rsid w:val="005E3EC8"/>
    <w:rsid w:val="005E434D"/>
    <w:rsid w:val="005E4548"/>
    <w:rsid w:val="005E4D03"/>
    <w:rsid w:val="005E5E74"/>
    <w:rsid w:val="005E64D9"/>
    <w:rsid w:val="005E6DAF"/>
    <w:rsid w:val="005E736A"/>
    <w:rsid w:val="005E7DF5"/>
    <w:rsid w:val="005F0ACB"/>
    <w:rsid w:val="005F1200"/>
    <w:rsid w:val="005F1772"/>
    <w:rsid w:val="005F1AB0"/>
    <w:rsid w:val="005F2051"/>
    <w:rsid w:val="005F2B77"/>
    <w:rsid w:val="005F45BF"/>
    <w:rsid w:val="005F4D91"/>
    <w:rsid w:val="005F5674"/>
    <w:rsid w:val="005F5966"/>
    <w:rsid w:val="005F5EBC"/>
    <w:rsid w:val="005F7447"/>
    <w:rsid w:val="005F7F77"/>
    <w:rsid w:val="006017E8"/>
    <w:rsid w:val="00601A3A"/>
    <w:rsid w:val="00602818"/>
    <w:rsid w:val="00604078"/>
    <w:rsid w:val="00604831"/>
    <w:rsid w:val="00605295"/>
    <w:rsid w:val="006052DD"/>
    <w:rsid w:val="00605DDD"/>
    <w:rsid w:val="00606CE9"/>
    <w:rsid w:val="00607288"/>
    <w:rsid w:val="006074C6"/>
    <w:rsid w:val="006074CA"/>
    <w:rsid w:val="00607775"/>
    <w:rsid w:val="00607BB4"/>
    <w:rsid w:val="00607CF6"/>
    <w:rsid w:val="006105C8"/>
    <w:rsid w:val="00610A7A"/>
    <w:rsid w:val="006110FE"/>
    <w:rsid w:val="00611A93"/>
    <w:rsid w:val="0061216B"/>
    <w:rsid w:val="006122A7"/>
    <w:rsid w:val="006125A0"/>
    <w:rsid w:val="00612E64"/>
    <w:rsid w:val="00613EF3"/>
    <w:rsid w:val="006141AE"/>
    <w:rsid w:val="0061423B"/>
    <w:rsid w:val="0061464D"/>
    <w:rsid w:val="00614CDB"/>
    <w:rsid w:val="00617376"/>
    <w:rsid w:val="006175A1"/>
    <w:rsid w:val="00617C18"/>
    <w:rsid w:val="00620529"/>
    <w:rsid w:val="006205F2"/>
    <w:rsid w:val="00621FD0"/>
    <w:rsid w:val="00622122"/>
    <w:rsid w:val="0062229A"/>
    <w:rsid w:val="006227DF"/>
    <w:rsid w:val="00623398"/>
    <w:rsid w:val="00624695"/>
    <w:rsid w:val="00626644"/>
    <w:rsid w:val="00626B1F"/>
    <w:rsid w:val="00627FA2"/>
    <w:rsid w:val="006326E2"/>
    <w:rsid w:val="006330F9"/>
    <w:rsid w:val="00633C87"/>
    <w:rsid w:val="00635A12"/>
    <w:rsid w:val="0063698C"/>
    <w:rsid w:val="00637966"/>
    <w:rsid w:val="00640A1A"/>
    <w:rsid w:val="006415DB"/>
    <w:rsid w:val="00642A3A"/>
    <w:rsid w:val="0064334B"/>
    <w:rsid w:val="00643B41"/>
    <w:rsid w:val="00644D0F"/>
    <w:rsid w:val="006458B1"/>
    <w:rsid w:val="006470E8"/>
    <w:rsid w:val="00650DDD"/>
    <w:rsid w:val="00650FBE"/>
    <w:rsid w:val="006519C9"/>
    <w:rsid w:val="00651B45"/>
    <w:rsid w:val="00652096"/>
    <w:rsid w:val="006523CB"/>
    <w:rsid w:val="0065270C"/>
    <w:rsid w:val="00652F4C"/>
    <w:rsid w:val="00653C50"/>
    <w:rsid w:val="00653D66"/>
    <w:rsid w:val="00655135"/>
    <w:rsid w:val="00655654"/>
    <w:rsid w:val="0065578E"/>
    <w:rsid w:val="00657B7E"/>
    <w:rsid w:val="006604FB"/>
    <w:rsid w:val="00663027"/>
    <w:rsid w:val="00663FF5"/>
    <w:rsid w:val="00664D47"/>
    <w:rsid w:val="00665D1F"/>
    <w:rsid w:val="00665FFC"/>
    <w:rsid w:val="006671C7"/>
    <w:rsid w:val="006674AE"/>
    <w:rsid w:val="0066772C"/>
    <w:rsid w:val="00671576"/>
    <w:rsid w:val="00671578"/>
    <w:rsid w:val="00675A05"/>
    <w:rsid w:val="00676A60"/>
    <w:rsid w:val="00676A99"/>
    <w:rsid w:val="00681115"/>
    <w:rsid w:val="00683A62"/>
    <w:rsid w:val="00684EB6"/>
    <w:rsid w:val="00685EDD"/>
    <w:rsid w:val="00687A35"/>
    <w:rsid w:val="00691385"/>
    <w:rsid w:val="00693653"/>
    <w:rsid w:val="00694D0B"/>
    <w:rsid w:val="00695E3A"/>
    <w:rsid w:val="00696877"/>
    <w:rsid w:val="006978CF"/>
    <w:rsid w:val="006A08AD"/>
    <w:rsid w:val="006A08FD"/>
    <w:rsid w:val="006A2A8A"/>
    <w:rsid w:val="006A2D71"/>
    <w:rsid w:val="006A2E05"/>
    <w:rsid w:val="006A4310"/>
    <w:rsid w:val="006A5B9D"/>
    <w:rsid w:val="006A5F16"/>
    <w:rsid w:val="006A602E"/>
    <w:rsid w:val="006A6D2F"/>
    <w:rsid w:val="006A7492"/>
    <w:rsid w:val="006A7A81"/>
    <w:rsid w:val="006A7F3B"/>
    <w:rsid w:val="006B071D"/>
    <w:rsid w:val="006B0E49"/>
    <w:rsid w:val="006B3BFE"/>
    <w:rsid w:val="006B64CE"/>
    <w:rsid w:val="006B6C60"/>
    <w:rsid w:val="006B6F28"/>
    <w:rsid w:val="006B79D2"/>
    <w:rsid w:val="006C0759"/>
    <w:rsid w:val="006C0EBF"/>
    <w:rsid w:val="006C0F1B"/>
    <w:rsid w:val="006C0FC4"/>
    <w:rsid w:val="006C17A3"/>
    <w:rsid w:val="006C2AE8"/>
    <w:rsid w:val="006C369A"/>
    <w:rsid w:val="006D2155"/>
    <w:rsid w:val="006D2450"/>
    <w:rsid w:val="006D2DE6"/>
    <w:rsid w:val="006D41AE"/>
    <w:rsid w:val="006D4E69"/>
    <w:rsid w:val="006D56BB"/>
    <w:rsid w:val="006D5891"/>
    <w:rsid w:val="006D59C3"/>
    <w:rsid w:val="006D6D51"/>
    <w:rsid w:val="006D747B"/>
    <w:rsid w:val="006E19CB"/>
    <w:rsid w:val="006E2551"/>
    <w:rsid w:val="006E58A4"/>
    <w:rsid w:val="006E605D"/>
    <w:rsid w:val="006F05E9"/>
    <w:rsid w:val="006F2550"/>
    <w:rsid w:val="006F2F0B"/>
    <w:rsid w:val="006F3E11"/>
    <w:rsid w:val="006F4C0E"/>
    <w:rsid w:val="006F5578"/>
    <w:rsid w:val="006F64A3"/>
    <w:rsid w:val="006F6848"/>
    <w:rsid w:val="006F76B9"/>
    <w:rsid w:val="00700198"/>
    <w:rsid w:val="007005E2"/>
    <w:rsid w:val="007015C8"/>
    <w:rsid w:val="00701629"/>
    <w:rsid w:val="007021C7"/>
    <w:rsid w:val="00704022"/>
    <w:rsid w:val="00704EB5"/>
    <w:rsid w:val="00705313"/>
    <w:rsid w:val="007053A9"/>
    <w:rsid w:val="00705664"/>
    <w:rsid w:val="00705BC4"/>
    <w:rsid w:val="0071112B"/>
    <w:rsid w:val="00711B5F"/>
    <w:rsid w:val="00713B67"/>
    <w:rsid w:val="007148E7"/>
    <w:rsid w:val="00714DF3"/>
    <w:rsid w:val="00714E69"/>
    <w:rsid w:val="00715E4F"/>
    <w:rsid w:val="0071653D"/>
    <w:rsid w:val="007212AC"/>
    <w:rsid w:val="00721837"/>
    <w:rsid w:val="00721B20"/>
    <w:rsid w:val="00721E58"/>
    <w:rsid w:val="007237CE"/>
    <w:rsid w:val="00723943"/>
    <w:rsid w:val="007240F8"/>
    <w:rsid w:val="007247F8"/>
    <w:rsid w:val="007250C6"/>
    <w:rsid w:val="007252E3"/>
    <w:rsid w:val="00725665"/>
    <w:rsid w:val="00726412"/>
    <w:rsid w:val="0072784F"/>
    <w:rsid w:val="00727D3E"/>
    <w:rsid w:val="00730567"/>
    <w:rsid w:val="00730747"/>
    <w:rsid w:val="00730D4D"/>
    <w:rsid w:val="00731E9B"/>
    <w:rsid w:val="0073276C"/>
    <w:rsid w:val="00733821"/>
    <w:rsid w:val="007356BE"/>
    <w:rsid w:val="00735BB9"/>
    <w:rsid w:val="00735DE1"/>
    <w:rsid w:val="00735ED4"/>
    <w:rsid w:val="007365B9"/>
    <w:rsid w:val="00740702"/>
    <w:rsid w:val="0074230F"/>
    <w:rsid w:val="00742C21"/>
    <w:rsid w:val="00743D03"/>
    <w:rsid w:val="00743D4D"/>
    <w:rsid w:val="0074454E"/>
    <w:rsid w:val="00744DE1"/>
    <w:rsid w:val="00745BF7"/>
    <w:rsid w:val="0074618F"/>
    <w:rsid w:val="00746D14"/>
    <w:rsid w:val="007501CC"/>
    <w:rsid w:val="0075047B"/>
    <w:rsid w:val="00750763"/>
    <w:rsid w:val="00751B73"/>
    <w:rsid w:val="007525AB"/>
    <w:rsid w:val="00752615"/>
    <w:rsid w:val="007530F3"/>
    <w:rsid w:val="0075330A"/>
    <w:rsid w:val="0075499A"/>
    <w:rsid w:val="00755F2F"/>
    <w:rsid w:val="0075658A"/>
    <w:rsid w:val="0076091A"/>
    <w:rsid w:val="00762213"/>
    <w:rsid w:val="007622C0"/>
    <w:rsid w:val="00762935"/>
    <w:rsid w:val="00762BD2"/>
    <w:rsid w:val="00763D7D"/>
    <w:rsid w:val="00765B7A"/>
    <w:rsid w:val="007664E0"/>
    <w:rsid w:val="007667AC"/>
    <w:rsid w:val="00766DF3"/>
    <w:rsid w:val="00767220"/>
    <w:rsid w:val="00767BA1"/>
    <w:rsid w:val="007707CF"/>
    <w:rsid w:val="00772CB0"/>
    <w:rsid w:val="0077400B"/>
    <w:rsid w:val="00774909"/>
    <w:rsid w:val="007750B0"/>
    <w:rsid w:val="007751A9"/>
    <w:rsid w:val="0077585F"/>
    <w:rsid w:val="00775EF6"/>
    <w:rsid w:val="007779AE"/>
    <w:rsid w:val="00777E62"/>
    <w:rsid w:val="00780060"/>
    <w:rsid w:val="00780295"/>
    <w:rsid w:val="00780B25"/>
    <w:rsid w:val="00780CE3"/>
    <w:rsid w:val="007817D6"/>
    <w:rsid w:val="007825B7"/>
    <w:rsid w:val="00784357"/>
    <w:rsid w:val="00784446"/>
    <w:rsid w:val="007855CE"/>
    <w:rsid w:val="00785FD6"/>
    <w:rsid w:val="00786517"/>
    <w:rsid w:val="00786833"/>
    <w:rsid w:val="00787752"/>
    <w:rsid w:val="00787EE3"/>
    <w:rsid w:val="007903F9"/>
    <w:rsid w:val="00791391"/>
    <w:rsid w:val="00791FAC"/>
    <w:rsid w:val="00793480"/>
    <w:rsid w:val="007948E8"/>
    <w:rsid w:val="0079506B"/>
    <w:rsid w:val="007950DB"/>
    <w:rsid w:val="007957F1"/>
    <w:rsid w:val="00795D13"/>
    <w:rsid w:val="00796425"/>
    <w:rsid w:val="007964E9"/>
    <w:rsid w:val="00796FFF"/>
    <w:rsid w:val="007A17E4"/>
    <w:rsid w:val="007A26CC"/>
    <w:rsid w:val="007A35EE"/>
    <w:rsid w:val="007A4FF9"/>
    <w:rsid w:val="007A543E"/>
    <w:rsid w:val="007A6E94"/>
    <w:rsid w:val="007A7180"/>
    <w:rsid w:val="007A7584"/>
    <w:rsid w:val="007B07AE"/>
    <w:rsid w:val="007B15A4"/>
    <w:rsid w:val="007B2C30"/>
    <w:rsid w:val="007B34E4"/>
    <w:rsid w:val="007B4838"/>
    <w:rsid w:val="007B5554"/>
    <w:rsid w:val="007B555E"/>
    <w:rsid w:val="007B565F"/>
    <w:rsid w:val="007B62B9"/>
    <w:rsid w:val="007B66F9"/>
    <w:rsid w:val="007B684B"/>
    <w:rsid w:val="007B7ABF"/>
    <w:rsid w:val="007B7DF3"/>
    <w:rsid w:val="007C1436"/>
    <w:rsid w:val="007C172E"/>
    <w:rsid w:val="007C190E"/>
    <w:rsid w:val="007C480A"/>
    <w:rsid w:val="007C4954"/>
    <w:rsid w:val="007C4D61"/>
    <w:rsid w:val="007D0EFD"/>
    <w:rsid w:val="007D1593"/>
    <w:rsid w:val="007D21F4"/>
    <w:rsid w:val="007D3BFF"/>
    <w:rsid w:val="007D3D86"/>
    <w:rsid w:val="007D4275"/>
    <w:rsid w:val="007D4B18"/>
    <w:rsid w:val="007D55DE"/>
    <w:rsid w:val="007D55F9"/>
    <w:rsid w:val="007D6D78"/>
    <w:rsid w:val="007D70C9"/>
    <w:rsid w:val="007D7975"/>
    <w:rsid w:val="007E02B5"/>
    <w:rsid w:val="007E07C1"/>
    <w:rsid w:val="007E0DC8"/>
    <w:rsid w:val="007E53BE"/>
    <w:rsid w:val="007E5E12"/>
    <w:rsid w:val="007E7D59"/>
    <w:rsid w:val="007F0458"/>
    <w:rsid w:val="007F2698"/>
    <w:rsid w:val="007F3E7F"/>
    <w:rsid w:val="007F4AC0"/>
    <w:rsid w:val="007F5145"/>
    <w:rsid w:val="007F6422"/>
    <w:rsid w:val="007F6FE7"/>
    <w:rsid w:val="007F7A29"/>
    <w:rsid w:val="00800462"/>
    <w:rsid w:val="0080088E"/>
    <w:rsid w:val="00801999"/>
    <w:rsid w:val="00801C5A"/>
    <w:rsid w:val="00801C69"/>
    <w:rsid w:val="00802E65"/>
    <w:rsid w:val="00803958"/>
    <w:rsid w:val="00803F3D"/>
    <w:rsid w:val="008047B2"/>
    <w:rsid w:val="00805E22"/>
    <w:rsid w:val="00806A54"/>
    <w:rsid w:val="00806E13"/>
    <w:rsid w:val="00806E6E"/>
    <w:rsid w:val="00806E97"/>
    <w:rsid w:val="00806F11"/>
    <w:rsid w:val="00807BF9"/>
    <w:rsid w:val="00807BFD"/>
    <w:rsid w:val="00807C48"/>
    <w:rsid w:val="008116EA"/>
    <w:rsid w:val="00812295"/>
    <w:rsid w:val="00813251"/>
    <w:rsid w:val="00813543"/>
    <w:rsid w:val="00814D64"/>
    <w:rsid w:val="00814E33"/>
    <w:rsid w:val="00815BF1"/>
    <w:rsid w:val="00815DBB"/>
    <w:rsid w:val="00817027"/>
    <w:rsid w:val="00820783"/>
    <w:rsid w:val="0082096E"/>
    <w:rsid w:val="008209A9"/>
    <w:rsid w:val="00821841"/>
    <w:rsid w:val="00821E14"/>
    <w:rsid w:val="008222F0"/>
    <w:rsid w:val="00822392"/>
    <w:rsid w:val="00822837"/>
    <w:rsid w:val="0082290D"/>
    <w:rsid w:val="008229CF"/>
    <w:rsid w:val="008239CF"/>
    <w:rsid w:val="0082494C"/>
    <w:rsid w:val="00824B7C"/>
    <w:rsid w:val="008274EF"/>
    <w:rsid w:val="00827D6B"/>
    <w:rsid w:val="00830D16"/>
    <w:rsid w:val="008313E9"/>
    <w:rsid w:val="0083180A"/>
    <w:rsid w:val="00831EB5"/>
    <w:rsid w:val="00833621"/>
    <w:rsid w:val="00833770"/>
    <w:rsid w:val="00834C3B"/>
    <w:rsid w:val="00835E30"/>
    <w:rsid w:val="00836D1F"/>
    <w:rsid w:val="0084008B"/>
    <w:rsid w:val="00840DEA"/>
    <w:rsid w:val="00841CC4"/>
    <w:rsid w:val="00842949"/>
    <w:rsid w:val="008459D2"/>
    <w:rsid w:val="00845DFD"/>
    <w:rsid w:val="0084604B"/>
    <w:rsid w:val="0084607C"/>
    <w:rsid w:val="008462E4"/>
    <w:rsid w:val="0084643A"/>
    <w:rsid w:val="008468C0"/>
    <w:rsid w:val="00847056"/>
    <w:rsid w:val="0085083E"/>
    <w:rsid w:val="00852845"/>
    <w:rsid w:val="00853BFA"/>
    <w:rsid w:val="0085408E"/>
    <w:rsid w:val="00854562"/>
    <w:rsid w:val="00856172"/>
    <w:rsid w:val="00856A39"/>
    <w:rsid w:val="00856B27"/>
    <w:rsid w:val="008572F2"/>
    <w:rsid w:val="00857341"/>
    <w:rsid w:val="00857AD2"/>
    <w:rsid w:val="00857CC6"/>
    <w:rsid w:val="008606FD"/>
    <w:rsid w:val="00860EEA"/>
    <w:rsid w:val="00861365"/>
    <w:rsid w:val="00862AC8"/>
    <w:rsid w:val="00863FBA"/>
    <w:rsid w:val="008646CE"/>
    <w:rsid w:val="00865958"/>
    <w:rsid w:val="00866305"/>
    <w:rsid w:val="00866D80"/>
    <w:rsid w:val="00867983"/>
    <w:rsid w:val="00870234"/>
    <w:rsid w:val="0087035D"/>
    <w:rsid w:val="00870E71"/>
    <w:rsid w:val="00871809"/>
    <w:rsid w:val="0087183F"/>
    <w:rsid w:val="00872F76"/>
    <w:rsid w:val="008732E1"/>
    <w:rsid w:val="00873A9C"/>
    <w:rsid w:val="008748F1"/>
    <w:rsid w:val="00874F07"/>
    <w:rsid w:val="0087515C"/>
    <w:rsid w:val="00875A41"/>
    <w:rsid w:val="0087734A"/>
    <w:rsid w:val="008774AD"/>
    <w:rsid w:val="0088138A"/>
    <w:rsid w:val="008817CD"/>
    <w:rsid w:val="00881B30"/>
    <w:rsid w:val="00881DCF"/>
    <w:rsid w:val="008828BE"/>
    <w:rsid w:val="00884C38"/>
    <w:rsid w:val="00884D49"/>
    <w:rsid w:val="0088537C"/>
    <w:rsid w:val="008911DF"/>
    <w:rsid w:val="008915BF"/>
    <w:rsid w:val="00892336"/>
    <w:rsid w:val="0089299F"/>
    <w:rsid w:val="0089315A"/>
    <w:rsid w:val="008935D4"/>
    <w:rsid w:val="00893A1E"/>
    <w:rsid w:val="008945EE"/>
    <w:rsid w:val="00895452"/>
    <w:rsid w:val="008957C1"/>
    <w:rsid w:val="008962F7"/>
    <w:rsid w:val="00896BBB"/>
    <w:rsid w:val="008A192D"/>
    <w:rsid w:val="008A1C27"/>
    <w:rsid w:val="008A202C"/>
    <w:rsid w:val="008A220D"/>
    <w:rsid w:val="008A2449"/>
    <w:rsid w:val="008A2E95"/>
    <w:rsid w:val="008A4F3B"/>
    <w:rsid w:val="008A5E01"/>
    <w:rsid w:val="008A5F47"/>
    <w:rsid w:val="008A69C6"/>
    <w:rsid w:val="008A6B65"/>
    <w:rsid w:val="008A7E71"/>
    <w:rsid w:val="008B042D"/>
    <w:rsid w:val="008B2455"/>
    <w:rsid w:val="008B2B24"/>
    <w:rsid w:val="008B3A81"/>
    <w:rsid w:val="008B43DA"/>
    <w:rsid w:val="008B700A"/>
    <w:rsid w:val="008B78F0"/>
    <w:rsid w:val="008C145C"/>
    <w:rsid w:val="008C4461"/>
    <w:rsid w:val="008C4A89"/>
    <w:rsid w:val="008C6209"/>
    <w:rsid w:val="008C792D"/>
    <w:rsid w:val="008D0EE2"/>
    <w:rsid w:val="008D0F6A"/>
    <w:rsid w:val="008D1217"/>
    <w:rsid w:val="008D3AAB"/>
    <w:rsid w:val="008D43E0"/>
    <w:rsid w:val="008D4C96"/>
    <w:rsid w:val="008D5735"/>
    <w:rsid w:val="008D58F1"/>
    <w:rsid w:val="008D5C6C"/>
    <w:rsid w:val="008D6304"/>
    <w:rsid w:val="008D6778"/>
    <w:rsid w:val="008D6C1F"/>
    <w:rsid w:val="008D72AB"/>
    <w:rsid w:val="008E047B"/>
    <w:rsid w:val="008E0D2F"/>
    <w:rsid w:val="008E103D"/>
    <w:rsid w:val="008E109C"/>
    <w:rsid w:val="008E2A1F"/>
    <w:rsid w:val="008E413E"/>
    <w:rsid w:val="008E4791"/>
    <w:rsid w:val="008E4E73"/>
    <w:rsid w:val="008F06BC"/>
    <w:rsid w:val="008F1043"/>
    <w:rsid w:val="008F136F"/>
    <w:rsid w:val="008F2881"/>
    <w:rsid w:val="008F3804"/>
    <w:rsid w:val="008F40AE"/>
    <w:rsid w:val="008F468E"/>
    <w:rsid w:val="008F5C0D"/>
    <w:rsid w:val="00900A66"/>
    <w:rsid w:val="00900A94"/>
    <w:rsid w:val="00900E1D"/>
    <w:rsid w:val="00901B26"/>
    <w:rsid w:val="00901B93"/>
    <w:rsid w:val="00901DB7"/>
    <w:rsid w:val="009031E9"/>
    <w:rsid w:val="00903B26"/>
    <w:rsid w:val="0090442E"/>
    <w:rsid w:val="0090454F"/>
    <w:rsid w:val="00904A63"/>
    <w:rsid w:val="009055A1"/>
    <w:rsid w:val="00905CE0"/>
    <w:rsid w:val="00906342"/>
    <w:rsid w:val="009068C9"/>
    <w:rsid w:val="00906B19"/>
    <w:rsid w:val="00907024"/>
    <w:rsid w:val="00907821"/>
    <w:rsid w:val="00910191"/>
    <w:rsid w:val="00911A2E"/>
    <w:rsid w:val="00911FFC"/>
    <w:rsid w:val="00912744"/>
    <w:rsid w:val="00912CB7"/>
    <w:rsid w:val="00912E9D"/>
    <w:rsid w:val="009137B4"/>
    <w:rsid w:val="009157A5"/>
    <w:rsid w:val="00915E90"/>
    <w:rsid w:val="009162F3"/>
    <w:rsid w:val="00916562"/>
    <w:rsid w:val="00916B8A"/>
    <w:rsid w:val="00916FDF"/>
    <w:rsid w:val="00917BA8"/>
    <w:rsid w:val="009219E0"/>
    <w:rsid w:val="00921F56"/>
    <w:rsid w:val="009220A1"/>
    <w:rsid w:val="00922291"/>
    <w:rsid w:val="0092518E"/>
    <w:rsid w:val="00927CF1"/>
    <w:rsid w:val="00927D36"/>
    <w:rsid w:val="00930152"/>
    <w:rsid w:val="00930288"/>
    <w:rsid w:val="00931D13"/>
    <w:rsid w:val="00932874"/>
    <w:rsid w:val="00933E1D"/>
    <w:rsid w:val="00934688"/>
    <w:rsid w:val="00934D44"/>
    <w:rsid w:val="009350D2"/>
    <w:rsid w:val="00936A39"/>
    <w:rsid w:val="00937546"/>
    <w:rsid w:val="00937FCE"/>
    <w:rsid w:val="00941398"/>
    <w:rsid w:val="009426CF"/>
    <w:rsid w:val="00942F40"/>
    <w:rsid w:val="0094396E"/>
    <w:rsid w:val="009445ED"/>
    <w:rsid w:val="0094478F"/>
    <w:rsid w:val="00951B3B"/>
    <w:rsid w:val="00951FF3"/>
    <w:rsid w:val="00953A52"/>
    <w:rsid w:val="0095412B"/>
    <w:rsid w:val="009547FB"/>
    <w:rsid w:val="00954B41"/>
    <w:rsid w:val="00954FC5"/>
    <w:rsid w:val="009553D3"/>
    <w:rsid w:val="0095541B"/>
    <w:rsid w:val="00955A8C"/>
    <w:rsid w:val="00955DF8"/>
    <w:rsid w:val="00955DFB"/>
    <w:rsid w:val="00956212"/>
    <w:rsid w:val="0095627E"/>
    <w:rsid w:val="00956402"/>
    <w:rsid w:val="009577BA"/>
    <w:rsid w:val="009609ED"/>
    <w:rsid w:val="00960F67"/>
    <w:rsid w:val="009615CC"/>
    <w:rsid w:val="009616DF"/>
    <w:rsid w:val="00961BED"/>
    <w:rsid w:val="00961E8C"/>
    <w:rsid w:val="00962979"/>
    <w:rsid w:val="009634EB"/>
    <w:rsid w:val="00963C27"/>
    <w:rsid w:val="00963DD5"/>
    <w:rsid w:val="00965347"/>
    <w:rsid w:val="009662B4"/>
    <w:rsid w:val="00966B19"/>
    <w:rsid w:val="009718B9"/>
    <w:rsid w:val="00972DFD"/>
    <w:rsid w:val="009740FC"/>
    <w:rsid w:val="009742FB"/>
    <w:rsid w:val="00974958"/>
    <w:rsid w:val="00974A21"/>
    <w:rsid w:val="00975290"/>
    <w:rsid w:val="00975CFD"/>
    <w:rsid w:val="00975D3B"/>
    <w:rsid w:val="00977CE9"/>
    <w:rsid w:val="00977D1C"/>
    <w:rsid w:val="0098094D"/>
    <w:rsid w:val="00980A89"/>
    <w:rsid w:val="009813A9"/>
    <w:rsid w:val="00983019"/>
    <w:rsid w:val="009832D1"/>
    <w:rsid w:val="0098333E"/>
    <w:rsid w:val="00983F95"/>
    <w:rsid w:val="00985DCB"/>
    <w:rsid w:val="009861B7"/>
    <w:rsid w:val="00986A27"/>
    <w:rsid w:val="00991E67"/>
    <w:rsid w:val="00992214"/>
    <w:rsid w:val="00993499"/>
    <w:rsid w:val="00993B78"/>
    <w:rsid w:val="009941A0"/>
    <w:rsid w:val="00994B0E"/>
    <w:rsid w:val="009961B7"/>
    <w:rsid w:val="009967EC"/>
    <w:rsid w:val="00996CCD"/>
    <w:rsid w:val="0099754D"/>
    <w:rsid w:val="009A022B"/>
    <w:rsid w:val="009A0380"/>
    <w:rsid w:val="009A0B52"/>
    <w:rsid w:val="009A2139"/>
    <w:rsid w:val="009A3620"/>
    <w:rsid w:val="009A5532"/>
    <w:rsid w:val="009A555A"/>
    <w:rsid w:val="009A7348"/>
    <w:rsid w:val="009A7818"/>
    <w:rsid w:val="009A7F50"/>
    <w:rsid w:val="009B1837"/>
    <w:rsid w:val="009B1E6C"/>
    <w:rsid w:val="009B1EEC"/>
    <w:rsid w:val="009B2A73"/>
    <w:rsid w:val="009B335B"/>
    <w:rsid w:val="009B491A"/>
    <w:rsid w:val="009B4B63"/>
    <w:rsid w:val="009B4D87"/>
    <w:rsid w:val="009B6304"/>
    <w:rsid w:val="009B6CB4"/>
    <w:rsid w:val="009B6D44"/>
    <w:rsid w:val="009C0597"/>
    <w:rsid w:val="009C17A9"/>
    <w:rsid w:val="009C18D8"/>
    <w:rsid w:val="009C225A"/>
    <w:rsid w:val="009C37FF"/>
    <w:rsid w:val="009C4717"/>
    <w:rsid w:val="009C4DB0"/>
    <w:rsid w:val="009C5C04"/>
    <w:rsid w:val="009C6565"/>
    <w:rsid w:val="009C6F40"/>
    <w:rsid w:val="009C7188"/>
    <w:rsid w:val="009D0E59"/>
    <w:rsid w:val="009D17EF"/>
    <w:rsid w:val="009D1C92"/>
    <w:rsid w:val="009D24BD"/>
    <w:rsid w:val="009D2577"/>
    <w:rsid w:val="009D3BB7"/>
    <w:rsid w:val="009D4F70"/>
    <w:rsid w:val="009D6278"/>
    <w:rsid w:val="009D6422"/>
    <w:rsid w:val="009D6596"/>
    <w:rsid w:val="009D70FE"/>
    <w:rsid w:val="009D7CE5"/>
    <w:rsid w:val="009E13FB"/>
    <w:rsid w:val="009E25F8"/>
    <w:rsid w:val="009E29F6"/>
    <w:rsid w:val="009E319E"/>
    <w:rsid w:val="009E44E5"/>
    <w:rsid w:val="009E4CD9"/>
    <w:rsid w:val="009E6344"/>
    <w:rsid w:val="009E64CF"/>
    <w:rsid w:val="009E6840"/>
    <w:rsid w:val="009E7D09"/>
    <w:rsid w:val="009F0657"/>
    <w:rsid w:val="009F2B3A"/>
    <w:rsid w:val="009F2CE9"/>
    <w:rsid w:val="009F4D5C"/>
    <w:rsid w:val="009F4D5F"/>
    <w:rsid w:val="009F753F"/>
    <w:rsid w:val="009F7F95"/>
    <w:rsid w:val="00A04763"/>
    <w:rsid w:val="00A04922"/>
    <w:rsid w:val="00A05298"/>
    <w:rsid w:val="00A07621"/>
    <w:rsid w:val="00A078E4"/>
    <w:rsid w:val="00A1055E"/>
    <w:rsid w:val="00A10C07"/>
    <w:rsid w:val="00A10F52"/>
    <w:rsid w:val="00A110A0"/>
    <w:rsid w:val="00A11435"/>
    <w:rsid w:val="00A11A70"/>
    <w:rsid w:val="00A11E9B"/>
    <w:rsid w:val="00A12205"/>
    <w:rsid w:val="00A12AE1"/>
    <w:rsid w:val="00A1347D"/>
    <w:rsid w:val="00A146D4"/>
    <w:rsid w:val="00A14B18"/>
    <w:rsid w:val="00A16287"/>
    <w:rsid w:val="00A16A61"/>
    <w:rsid w:val="00A16E59"/>
    <w:rsid w:val="00A1714F"/>
    <w:rsid w:val="00A17D09"/>
    <w:rsid w:val="00A20C47"/>
    <w:rsid w:val="00A20C5D"/>
    <w:rsid w:val="00A20CF5"/>
    <w:rsid w:val="00A22620"/>
    <w:rsid w:val="00A24ECC"/>
    <w:rsid w:val="00A24FC5"/>
    <w:rsid w:val="00A2540A"/>
    <w:rsid w:val="00A25F97"/>
    <w:rsid w:val="00A26651"/>
    <w:rsid w:val="00A2688D"/>
    <w:rsid w:val="00A26A08"/>
    <w:rsid w:val="00A27DDC"/>
    <w:rsid w:val="00A31035"/>
    <w:rsid w:val="00A31D06"/>
    <w:rsid w:val="00A32893"/>
    <w:rsid w:val="00A32A5D"/>
    <w:rsid w:val="00A34D92"/>
    <w:rsid w:val="00A35351"/>
    <w:rsid w:val="00A35BD5"/>
    <w:rsid w:val="00A35F2A"/>
    <w:rsid w:val="00A36A42"/>
    <w:rsid w:val="00A36C79"/>
    <w:rsid w:val="00A36F2E"/>
    <w:rsid w:val="00A40B9B"/>
    <w:rsid w:val="00A413FF"/>
    <w:rsid w:val="00A41EF8"/>
    <w:rsid w:val="00A420D4"/>
    <w:rsid w:val="00A42C2C"/>
    <w:rsid w:val="00A42F99"/>
    <w:rsid w:val="00A42FE6"/>
    <w:rsid w:val="00A438C2"/>
    <w:rsid w:val="00A43B0E"/>
    <w:rsid w:val="00A43E52"/>
    <w:rsid w:val="00A43EB8"/>
    <w:rsid w:val="00A459EE"/>
    <w:rsid w:val="00A46B93"/>
    <w:rsid w:val="00A47D33"/>
    <w:rsid w:val="00A505F0"/>
    <w:rsid w:val="00A522C5"/>
    <w:rsid w:val="00A52661"/>
    <w:rsid w:val="00A5360C"/>
    <w:rsid w:val="00A54533"/>
    <w:rsid w:val="00A54BD1"/>
    <w:rsid w:val="00A55793"/>
    <w:rsid w:val="00A56399"/>
    <w:rsid w:val="00A575E9"/>
    <w:rsid w:val="00A57FD8"/>
    <w:rsid w:val="00A616F7"/>
    <w:rsid w:val="00A61D6A"/>
    <w:rsid w:val="00A621B5"/>
    <w:rsid w:val="00A62200"/>
    <w:rsid w:val="00A628C9"/>
    <w:rsid w:val="00A63316"/>
    <w:rsid w:val="00A6407B"/>
    <w:rsid w:val="00A64E90"/>
    <w:rsid w:val="00A66B1D"/>
    <w:rsid w:val="00A66E04"/>
    <w:rsid w:val="00A67C08"/>
    <w:rsid w:val="00A67D6E"/>
    <w:rsid w:val="00A70720"/>
    <w:rsid w:val="00A70B56"/>
    <w:rsid w:val="00A7166D"/>
    <w:rsid w:val="00A72D2C"/>
    <w:rsid w:val="00A736A1"/>
    <w:rsid w:val="00A755BE"/>
    <w:rsid w:val="00A77CAD"/>
    <w:rsid w:val="00A80030"/>
    <w:rsid w:val="00A8189E"/>
    <w:rsid w:val="00A820A9"/>
    <w:rsid w:val="00A83B32"/>
    <w:rsid w:val="00A83E33"/>
    <w:rsid w:val="00A841D0"/>
    <w:rsid w:val="00A84389"/>
    <w:rsid w:val="00A84A14"/>
    <w:rsid w:val="00A84B30"/>
    <w:rsid w:val="00A8609E"/>
    <w:rsid w:val="00A86D4B"/>
    <w:rsid w:val="00A87086"/>
    <w:rsid w:val="00A901AD"/>
    <w:rsid w:val="00A91E56"/>
    <w:rsid w:val="00A92AA6"/>
    <w:rsid w:val="00A940BE"/>
    <w:rsid w:val="00A944E2"/>
    <w:rsid w:val="00A94B5B"/>
    <w:rsid w:val="00A94CC8"/>
    <w:rsid w:val="00A94D46"/>
    <w:rsid w:val="00A95054"/>
    <w:rsid w:val="00A95804"/>
    <w:rsid w:val="00A95A8D"/>
    <w:rsid w:val="00A95C4F"/>
    <w:rsid w:val="00A95E72"/>
    <w:rsid w:val="00A96113"/>
    <w:rsid w:val="00AA1156"/>
    <w:rsid w:val="00AA11F4"/>
    <w:rsid w:val="00AA2A75"/>
    <w:rsid w:val="00AA33B2"/>
    <w:rsid w:val="00AA3ED8"/>
    <w:rsid w:val="00AA4133"/>
    <w:rsid w:val="00AA4994"/>
    <w:rsid w:val="00AA4BFC"/>
    <w:rsid w:val="00AA4E00"/>
    <w:rsid w:val="00AA4EB9"/>
    <w:rsid w:val="00AA5630"/>
    <w:rsid w:val="00AA5641"/>
    <w:rsid w:val="00AA6B15"/>
    <w:rsid w:val="00AA6FF8"/>
    <w:rsid w:val="00AA709F"/>
    <w:rsid w:val="00AA720F"/>
    <w:rsid w:val="00AB151E"/>
    <w:rsid w:val="00AB152E"/>
    <w:rsid w:val="00AB2593"/>
    <w:rsid w:val="00AB3C44"/>
    <w:rsid w:val="00AB5D7E"/>
    <w:rsid w:val="00AB64BF"/>
    <w:rsid w:val="00AB786E"/>
    <w:rsid w:val="00AB7BFB"/>
    <w:rsid w:val="00AC1A6F"/>
    <w:rsid w:val="00AC2469"/>
    <w:rsid w:val="00AC2F4E"/>
    <w:rsid w:val="00AC4DF3"/>
    <w:rsid w:val="00AC5627"/>
    <w:rsid w:val="00AC5711"/>
    <w:rsid w:val="00AC60D1"/>
    <w:rsid w:val="00AC617D"/>
    <w:rsid w:val="00AD049F"/>
    <w:rsid w:val="00AD0AB3"/>
    <w:rsid w:val="00AD3024"/>
    <w:rsid w:val="00AD4318"/>
    <w:rsid w:val="00AD58FE"/>
    <w:rsid w:val="00AD6221"/>
    <w:rsid w:val="00AD67A8"/>
    <w:rsid w:val="00AD701C"/>
    <w:rsid w:val="00AD74AD"/>
    <w:rsid w:val="00AE0081"/>
    <w:rsid w:val="00AE020C"/>
    <w:rsid w:val="00AE0ABB"/>
    <w:rsid w:val="00AE0DA3"/>
    <w:rsid w:val="00AE1A70"/>
    <w:rsid w:val="00AE1D1A"/>
    <w:rsid w:val="00AE2490"/>
    <w:rsid w:val="00AE361E"/>
    <w:rsid w:val="00AE4409"/>
    <w:rsid w:val="00AE484F"/>
    <w:rsid w:val="00AE5C6F"/>
    <w:rsid w:val="00AE6A67"/>
    <w:rsid w:val="00AE6C30"/>
    <w:rsid w:val="00AE6F34"/>
    <w:rsid w:val="00AE72B3"/>
    <w:rsid w:val="00AE7D06"/>
    <w:rsid w:val="00AF0E42"/>
    <w:rsid w:val="00AF10D5"/>
    <w:rsid w:val="00AF1D7A"/>
    <w:rsid w:val="00AF20FA"/>
    <w:rsid w:val="00AF220D"/>
    <w:rsid w:val="00AF3016"/>
    <w:rsid w:val="00AF4CCE"/>
    <w:rsid w:val="00AF692A"/>
    <w:rsid w:val="00B00AE7"/>
    <w:rsid w:val="00B00F0F"/>
    <w:rsid w:val="00B01105"/>
    <w:rsid w:val="00B02675"/>
    <w:rsid w:val="00B029B4"/>
    <w:rsid w:val="00B03904"/>
    <w:rsid w:val="00B03AEF"/>
    <w:rsid w:val="00B0428E"/>
    <w:rsid w:val="00B0468C"/>
    <w:rsid w:val="00B066BD"/>
    <w:rsid w:val="00B068A7"/>
    <w:rsid w:val="00B06B05"/>
    <w:rsid w:val="00B07314"/>
    <w:rsid w:val="00B07DC4"/>
    <w:rsid w:val="00B10229"/>
    <w:rsid w:val="00B10776"/>
    <w:rsid w:val="00B108B9"/>
    <w:rsid w:val="00B10DE9"/>
    <w:rsid w:val="00B113A7"/>
    <w:rsid w:val="00B116A3"/>
    <w:rsid w:val="00B11E44"/>
    <w:rsid w:val="00B12157"/>
    <w:rsid w:val="00B1269A"/>
    <w:rsid w:val="00B13201"/>
    <w:rsid w:val="00B135BF"/>
    <w:rsid w:val="00B143EC"/>
    <w:rsid w:val="00B14646"/>
    <w:rsid w:val="00B149DD"/>
    <w:rsid w:val="00B14B7B"/>
    <w:rsid w:val="00B155DA"/>
    <w:rsid w:val="00B15C2A"/>
    <w:rsid w:val="00B1626A"/>
    <w:rsid w:val="00B17692"/>
    <w:rsid w:val="00B20A35"/>
    <w:rsid w:val="00B2118F"/>
    <w:rsid w:val="00B216A4"/>
    <w:rsid w:val="00B21A84"/>
    <w:rsid w:val="00B22FCE"/>
    <w:rsid w:val="00B236C2"/>
    <w:rsid w:val="00B24268"/>
    <w:rsid w:val="00B242B9"/>
    <w:rsid w:val="00B25179"/>
    <w:rsid w:val="00B25447"/>
    <w:rsid w:val="00B27159"/>
    <w:rsid w:val="00B2717E"/>
    <w:rsid w:val="00B27D76"/>
    <w:rsid w:val="00B304B1"/>
    <w:rsid w:val="00B30A85"/>
    <w:rsid w:val="00B30E22"/>
    <w:rsid w:val="00B31048"/>
    <w:rsid w:val="00B318B8"/>
    <w:rsid w:val="00B31C6F"/>
    <w:rsid w:val="00B3295B"/>
    <w:rsid w:val="00B32EA4"/>
    <w:rsid w:val="00B33FAD"/>
    <w:rsid w:val="00B348C4"/>
    <w:rsid w:val="00B355F4"/>
    <w:rsid w:val="00B3566B"/>
    <w:rsid w:val="00B35DD7"/>
    <w:rsid w:val="00B35E56"/>
    <w:rsid w:val="00B3662D"/>
    <w:rsid w:val="00B37E6D"/>
    <w:rsid w:val="00B40C90"/>
    <w:rsid w:val="00B41286"/>
    <w:rsid w:val="00B414BC"/>
    <w:rsid w:val="00B41728"/>
    <w:rsid w:val="00B41CA5"/>
    <w:rsid w:val="00B41F96"/>
    <w:rsid w:val="00B42FBF"/>
    <w:rsid w:val="00B43361"/>
    <w:rsid w:val="00B434AF"/>
    <w:rsid w:val="00B451FA"/>
    <w:rsid w:val="00B4664A"/>
    <w:rsid w:val="00B471BE"/>
    <w:rsid w:val="00B4773B"/>
    <w:rsid w:val="00B47A80"/>
    <w:rsid w:val="00B5173F"/>
    <w:rsid w:val="00B52133"/>
    <w:rsid w:val="00B52954"/>
    <w:rsid w:val="00B52B70"/>
    <w:rsid w:val="00B5365C"/>
    <w:rsid w:val="00B537D7"/>
    <w:rsid w:val="00B54F86"/>
    <w:rsid w:val="00B60BE3"/>
    <w:rsid w:val="00B60E92"/>
    <w:rsid w:val="00B61F83"/>
    <w:rsid w:val="00B62678"/>
    <w:rsid w:val="00B63F01"/>
    <w:rsid w:val="00B645CC"/>
    <w:rsid w:val="00B65DC4"/>
    <w:rsid w:val="00B71314"/>
    <w:rsid w:val="00B724EE"/>
    <w:rsid w:val="00B72701"/>
    <w:rsid w:val="00B74132"/>
    <w:rsid w:val="00B7468A"/>
    <w:rsid w:val="00B75B2D"/>
    <w:rsid w:val="00B76197"/>
    <w:rsid w:val="00B76C04"/>
    <w:rsid w:val="00B77207"/>
    <w:rsid w:val="00B77257"/>
    <w:rsid w:val="00B80F49"/>
    <w:rsid w:val="00B83CF4"/>
    <w:rsid w:val="00B8576C"/>
    <w:rsid w:val="00B85CAC"/>
    <w:rsid w:val="00B86305"/>
    <w:rsid w:val="00B872AF"/>
    <w:rsid w:val="00B90839"/>
    <w:rsid w:val="00B90CA0"/>
    <w:rsid w:val="00B91385"/>
    <w:rsid w:val="00B9141C"/>
    <w:rsid w:val="00B9152C"/>
    <w:rsid w:val="00B918C7"/>
    <w:rsid w:val="00B92583"/>
    <w:rsid w:val="00B92987"/>
    <w:rsid w:val="00B93EDD"/>
    <w:rsid w:val="00B944A3"/>
    <w:rsid w:val="00B94C25"/>
    <w:rsid w:val="00B95C04"/>
    <w:rsid w:val="00B96149"/>
    <w:rsid w:val="00B9658F"/>
    <w:rsid w:val="00B96FF2"/>
    <w:rsid w:val="00BA0B0B"/>
    <w:rsid w:val="00BA0DD1"/>
    <w:rsid w:val="00BA1D54"/>
    <w:rsid w:val="00BA23B9"/>
    <w:rsid w:val="00BA33DE"/>
    <w:rsid w:val="00BA38ED"/>
    <w:rsid w:val="00BA3ED6"/>
    <w:rsid w:val="00BA5692"/>
    <w:rsid w:val="00BA57DA"/>
    <w:rsid w:val="00BA60BD"/>
    <w:rsid w:val="00BA71CA"/>
    <w:rsid w:val="00BB0290"/>
    <w:rsid w:val="00BB047C"/>
    <w:rsid w:val="00BB0C6B"/>
    <w:rsid w:val="00BB1600"/>
    <w:rsid w:val="00BB2627"/>
    <w:rsid w:val="00BB3167"/>
    <w:rsid w:val="00BB3BC5"/>
    <w:rsid w:val="00BB4474"/>
    <w:rsid w:val="00BB4B45"/>
    <w:rsid w:val="00BB4C75"/>
    <w:rsid w:val="00BC003B"/>
    <w:rsid w:val="00BC01E7"/>
    <w:rsid w:val="00BC0553"/>
    <w:rsid w:val="00BC21BF"/>
    <w:rsid w:val="00BC3462"/>
    <w:rsid w:val="00BC55E9"/>
    <w:rsid w:val="00BC61D4"/>
    <w:rsid w:val="00BC6345"/>
    <w:rsid w:val="00BC6753"/>
    <w:rsid w:val="00BC7266"/>
    <w:rsid w:val="00BD0A3B"/>
    <w:rsid w:val="00BD0D1A"/>
    <w:rsid w:val="00BD13C4"/>
    <w:rsid w:val="00BD1617"/>
    <w:rsid w:val="00BD1DBA"/>
    <w:rsid w:val="00BD489C"/>
    <w:rsid w:val="00BD5041"/>
    <w:rsid w:val="00BD7075"/>
    <w:rsid w:val="00BE0D68"/>
    <w:rsid w:val="00BE11C2"/>
    <w:rsid w:val="00BE19CC"/>
    <w:rsid w:val="00BE2117"/>
    <w:rsid w:val="00BE2D66"/>
    <w:rsid w:val="00BE31AF"/>
    <w:rsid w:val="00BE34BD"/>
    <w:rsid w:val="00BE351E"/>
    <w:rsid w:val="00BE35F5"/>
    <w:rsid w:val="00BE4F1F"/>
    <w:rsid w:val="00BE5734"/>
    <w:rsid w:val="00BE5AC1"/>
    <w:rsid w:val="00BE5DB4"/>
    <w:rsid w:val="00BE6788"/>
    <w:rsid w:val="00BE7B2B"/>
    <w:rsid w:val="00BF0686"/>
    <w:rsid w:val="00BF10D5"/>
    <w:rsid w:val="00BF211D"/>
    <w:rsid w:val="00BF27FC"/>
    <w:rsid w:val="00BF3D57"/>
    <w:rsid w:val="00BF42F6"/>
    <w:rsid w:val="00BF5397"/>
    <w:rsid w:val="00BF5435"/>
    <w:rsid w:val="00BF731B"/>
    <w:rsid w:val="00BF732B"/>
    <w:rsid w:val="00C00F6A"/>
    <w:rsid w:val="00C0151A"/>
    <w:rsid w:val="00C01EC4"/>
    <w:rsid w:val="00C01F58"/>
    <w:rsid w:val="00C02469"/>
    <w:rsid w:val="00C040F0"/>
    <w:rsid w:val="00C043E8"/>
    <w:rsid w:val="00C046DD"/>
    <w:rsid w:val="00C04818"/>
    <w:rsid w:val="00C0511F"/>
    <w:rsid w:val="00C05BE6"/>
    <w:rsid w:val="00C060B0"/>
    <w:rsid w:val="00C06131"/>
    <w:rsid w:val="00C0645E"/>
    <w:rsid w:val="00C06960"/>
    <w:rsid w:val="00C06AAF"/>
    <w:rsid w:val="00C06E0F"/>
    <w:rsid w:val="00C07D28"/>
    <w:rsid w:val="00C07F17"/>
    <w:rsid w:val="00C117E4"/>
    <w:rsid w:val="00C13645"/>
    <w:rsid w:val="00C13BEF"/>
    <w:rsid w:val="00C15148"/>
    <w:rsid w:val="00C1527B"/>
    <w:rsid w:val="00C16F14"/>
    <w:rsid w:val="00C17A1B"/>
    <w:rsid w:val="00C2035D"/>
    <w:rsid w:val="00C2064F"/>
    <w:rsid w:val="00C20A41"/>
    <w:rsid w:val="00C20B62"/>
    <w:rsid w:val="00C20F77"/>
    <w:rsid w:val="00C21BAA"/>
    <w:rsid w:val="00C22F62"/>
    <w:rsid w:val="00C22FD2"/>
    <w:rsid w:val="00C241F9"/>
    <w:rsid w:val="00C24531"/>
    <w:rsid w:val="00C252D9"/>
    <w:rsid w:val="00C26297"/>
    <w:rsid w:val="00C26636"/>
    <w:rsid w:val="00C26B14"/>
    <w:rsid w:val="00C27C5A"/>
    <w:rsid w:val="00C27D74"/>
    <w:rsid w:val="00C303C9"/>
    <w:rsid w:val="00C3202A"/>
    <w:rsid w:val="00C3205E"/>
    <w:rsid w:val="00C336AD"/>
    <w:rsid w:val="00C33B29"/>
    <w:rsid w:val="00C33F27"/>
    <w:rsid w:val="00C36CCC"/>
    <w:rsid w:val="00C36E65"/>
    <w:rsid w:val="00C3782F"/>
    <w:rsid w:val="00C40142"/>
    <w:rsid w:val="00C4055D"/>
    <w:rsid w:val="00C4119F"/>
    <w:rsid w:val="00C4180F"/>
    <w:rsid w:val="00C42E26"/>
    <w:rsid w:val="00C43D58"/>
    <w:rsid w:val="00C44E69"/>
    <w:rsid w:val="00C45B38"/>
    <w:rsid w:val="00C45BCE"/>
    <w:rsid w:val="00C4601F"/>
    <w:rsid w:val="00C46F54"/>
    <w:rsid w:val="00C47EC2"/>
    <w:rsid w:val="00C50D88"/>
    <w:rsid w:val="00C51297"/>
    <w:rsid w:val="00C546FF"/>
    <w:rsid w:val="00C548B2"/>
    <w:rsid w:val="00C567F8"/>
    <w:rsid w:val="00C56CE9"/>
    <w:rsid w:val="00C57156"/>
    <w:rsid w:val="00C57CFB"/>
    <w:rsid w:val="00C60B2A"/>
    <w:rsid w:val="00C6205C"/>
    <w:rsid w:val="00C62C13"/>
    <w:rsid w:val="00C6539A"/>
    <w:rsid w:val="00C65AC6"/>
    <w:rsid w:val="00C66DFF"/>
    <w:rsid w:val="00C6753B"/>
    <w:rsid w:val="00C70A22"/>
    <w:rsid w:val="00C7119D"/>
    <w:rsid w:val="00C72E5C"/>
    <w:rsid w:val="00C730FC"/>
    <w:rsid w:val="00C73C7A"/>
    <w:rsid w:val="00C7443D"/>
    <w:rsid w:val="00C74767"/>
    <w:rsid w:val="00C74ED2"/>
    <w:rsid w:val="00C75533"/>
    <w:rsid w:val="00C75BCF"/>
    <w:rsid w:val="00C75F65"/>
    <w:rsid w:val="00C76129"/>
    <w:rsid w:val="00C76A16"/>
    <w:rsid w:val="00C777DB"/>
    <w:rsid w:val="00C77A9F"/>
    <w:rsid w:val="00C8040C"/>
    <w:rsid w:val="00C80809"/>
    <w:rsid w:val="00C8380F"/>
    <w:rsid w:val="00C841A0"/>
    <w:rsid w:val="00C84735"/>
    <w:rsid w:val="00C84986"/>
    <w:rsid w:val="00C86924"/>
    <w:rsid w:val="00C86B5E"/>
    <w:rsid w:val="00C86EBC"/>
    <w:rsid w:val="00C86FD5"/>
    <w:rsid w:val="00C87952"/>
    <w:rsid w:val="00C902A5"/>
    <w:rsid w:val="00C9042B"/>
    <w:rsid w:val="00C90817"/>
    <w:rsid w:val="00C915C4"/>
    <w:rsid w:val="00C91A50"/>
    <w:rsid w:val="00C924B8"/>
    <w:rsid w:val="00C936F7"/>
    <w:rsid w:val="00C93906"/>
    <w:rsid w:val="00C93DB9"/>
    <w:rsid w:val="00C94F01"/>
    <w:rsid w:val="00C94FE0"/>
    <w:rsid w:val="00C96D14"/>
    <w:rsid w:val="00C973C0"/>
    <w:rsid w:val="00C97ADC"/>
    <w:rsid w:val="00C97B30"/>
    <w:rsid w:val="00C97E2F"/>
    <w:rsid w:val="00CA042F"/>
    <w:rsid w:val="00CA17C3"/>
    <w:rsid w:val="00CA1A2A"/>
    <w:rsid w:val="00CA1E8E"/>
    <w:rsid w:val="00CA4395"/>
    <w:rsid w:val="00CA43CF"/>
    <w:rsid w:val="00CA5881"/>
    <w:rsid w:val="00CA646A"/>
    <w:rsid w:val="00CA7F93"/>
    <w:rsid w:val="00CB0134"/>
    <w:rsid w:val="00CB01D8"/>
    <w:rsid w:val="00CB06F4"/>
    <w:rsid w:val="00CB085D"/>
    <w:rsid w:val="00CB1D63"/>
    <w:rsid w:val="00CB2CD8"/>
    <w:rsid w:val="00CB3301"/>
    <w:rsid w:val="00CB351C"/>
    <w:rsid w:val="00CB393B"/>
    <w:rsid w:val="00CB3B14"/>
    <w:rsid w:val="00CB43E9"/>
    <w:rsid w:val="00CB4C3C"/>
    <w:rsid w:val="00CB517B"/>
    <w:rsid w:val="00CB551E"/>
    <w:rsid w:val="00CB5741"/>
    <w:rsid w:val="00CB59F8"/>
    <w:rsid w:val="00CB5FDD"/>
    <w:rsid w:val="00CB79C1"/>
    <w:rsid w:val="00CC0DC3"/>
    <w:rsid w:val="00CC0EBB"/>
    <w:rsid w:val="00CC0F57"/>
    <w:rsid w:val="00CC196B"/>
    <w:rsid w:val="00CC3B5A"/>
    <w:rsid w:val="00CC3E06"/>
    <w:rsid w:val="00CC432C"/>
    <w:rsid w:val="00CC5022"/>
    <w:rsid w:val="00CC5D47"/>
    <w:rsid w:val="00CC5E4E"/>
    <w:rsid w:val="00CC650C"/>
    <w:rsid w:val="00CD0064"/>
    <w:rsid w:val="00CD1118"/>
    <w:rsid w:val="00CD1E39"/>
    <w:rsid w:val="00CD24E5"/>
    <w:rsid w:val="00CD29B7"/>
    <w:rsid w:val="00CD47C4"/>
    <w:rsid w:val="00CD4896"/>
    <w:rsid w:val="00CD5BAE"/>
    <w:rsid w:val="00CD6F66"/>
    <w:rsid w:val="00CE1F18"/>
    <w:rsid w:val="00CE21F0"/>
    <w:rsid w:val="00CE5807"/>
    <w:rsid w:val="00CE5912"/>
    <w:rsid w:val="00CE6260"/>
    <w:rsid w:val="00CE635A"/>
    <w:rsid w:val="00CE6CDD"/>
    <w:rsid w:val="00CE7276"/>
    <w:rsid w:val="00CE7D4B"/>
    <w:rsid w:val="00CF0616"/>
    <w:rsid w:val="00CF0670"/>
    <w:rsid w:val="00CF134B"/>
    <w:rsid w:val="00CF1514"/>
    <w:rsid w:val="00CF1C16"/>
    <w:rsid w:val="00CF1F75"/>
    <w:rsid w:val="00CF33F3"/>
    <w:rsid w:val="00CF38A6"/>
    <w:rsid w:val="00CF3CB6"/>
    <w:rsid w:val="00CF4597"/>
    <w:rsid w:val="00CF484A"/>
    <w:rsid w:val="00CF4874"/>
    <w:rsid w:val="00CF4DF2"/>
    <w:rsid w:val="00CF68B6"/>
    <w:rsid w:val="00CF7686"/>
    <w:rsid w:val="00D00DCC"/>
    <w:rsid w:val="00D01629"/>
    <w:rsid w:val="00D019B5"/>
    <w:rsid w:val="00D028BB"/>
    <w:rsid w:val="00D02B2D"/>
    <w:rsid w:val="00D033B2"/>
    <w:rsid w:val="00D036FA"/>
    <w:rsid w:val="00D03E27"/>
    <w:rsid w:val="00D04B07"/>
    <w:rsid w:val="00D04D7B"/>
    <w:rsid w:val="00D0505E"/>
    <w:rsid w:val="00D05EF9"/>
    <w:rsid w:val="00D061AE"/>
    <w:rsid w:val="00D06C09"/>
    <w:rsid w:val="00D071A5"/>
    <w:rsid w:val="00D07849"/>
    <w:rsid w:val="00D0785E"/>
    <w:rsid w:val="00D10FD5"/>
    <w:rsid w:val="00D118EB"/>
    <w:rsid w:val="00D137AB"/>
    <w:rsid w:val="00D142B3"/>
    <w:rsid w:val="00D146C1"/>
    <w:rsid w:val="00D147D9"/>
    <w:rsid w:val="00D1485D"/>
    <w:rsid w:val="00D15238"/>
    <w:rsid w:val="00D152D0"/>
    <w:rsid w:val="00D15536"/>
    <w:rsid w:val="00D15D73"/>
    <w:rsid w:val="00D1616C"/>
    <w:rsid w:val="00D165DA"/>
    <w:rsid w:val="00D2194D"/>
    <w:rsid w:val="00D21B30"/>
    <w:rsid w:val="00D21F02"/>
    <w:rsid w:val="00D22771"/>
    <w:rsid w:val="00D23402"/>
    <w:rsid w:val="00D23731"/>
    <w:rsid w:val="00D240A5"/>
    <w:rsid w:val="00D243CB"/>
    <w:rsid w:val="00D24D4D"/>
    <w:rsid w:val="00D25276"/>
    <w:rsid w:val="00D26F9D"/>
    <w:rsid w:val="00D3034D"/>
    <w:rsid w:val="00D3083A"/>
    <w:rsid w:val="00D31BA0"/>
    <w:rsid w:val="00D31FBA"/>
    <w:rsid w:val="00D32056"/>
    <w:rsid w:val="00D322AE"/>
    <w:rsid w:val="00D3256D"/>
    <w:rsid w:val="00D32681"/>
    <w:rsid w:val="00D3278F"/>
    <w:rsid w:val="00D32DF4"/>
    <w:rsid w:val="00D346D1"/>
    <w:rsid w:val="00D347C6"/>
    <w:rsid w:val="00D354CE"/>
    <w:rsid w:val="00D35C18"/>
    <w:rsid w:val="00D360D9"/>
    <w:rsid w:val="00D3614B"/>
    <w:rsid w:val="00D364F9"/>
    <w:rsid w:val="00D37C64"/>
    <w:rsid w:val="00D37D0B"/>
    <w:rsid w:val="00D414B8"/>
    <w:rsid w:val="00D4190C"/>
    <w:rsid w:val="00D42847"/>
    <w:rsid w:val="00D431A8"/>
    <w:rsid w:val="00D43961"/>
    <w:rsid w:val="00D4399C"/>
    <w:rsid w:val="00D451D6"/>
    <w:rsid w:val="00D4631A"/>
    <w:rsid w:val="00D47EC0"/>
    <w:rsid w:val="00D501AA"/>
    <w:rsid w:val="00D51069"/>
    <w:rsid w:val="00D5143C"/>
    <w:rsid w:val="00D52D9D"/>
    <w:rsid w:val="00D5394E"/>
    <w:rsid w:val="00D54435"/>
    <w:rsid w:val="00D546ED"/>
    <w:rsid w:val="00D54904"/>
    <w:rsid w:val="00D556F0"/>
    <w:rsid w:val="00D60EEB"/>
    <w:rsid w:val="00D61699"/>
    <w:rsid w:val="00D622E9"/>
    <w:rsid w:val="00D63B3E"/>
    <w:rsid w:val="00D63C86"/>
    <w:rsid w:val="00D6499C"/>
    <w:rsid w:val="00D64A90"/>
    <w:rsid w:val="00D64CA9"/>
    <w:rsid w:val="00D7254C"/>
    <w:rsid w:val="00D7261F"/>
    <w:rsid w:val="00D728F3"/>
    <w:rsid w:val="00D729D1"/>
    <w:rsid w:val="00D73F50"/>
    <w:rsid w:val="00D7422F"/>
    <w:rsid w:val="00D742D5"/>
    <w:rsid w:val="00D7771A"/>
    <w:rsid w:val="00D77A15"/>
    <w:rsid w:val="00D77F85"/>
    <w:rsid w:val="00D801D3"/>
    <w:rsid w:val="00D80573"/>
    <w:rsid w:val="00D8079E"/>
    <w:rsid w:val="00D808F6"/>
    <w:rsid w:val="00D82C96"/>
    <w:rsid w:val="00D84567"/>
    <w:rsid w:val="00D8616E"/>
    <w:rsid w:val="00D86B08"/>
    <w:rsid w:val="00D873DE"/>
    <w:rsid w:val="00D879DD"/>
    <w:rsid w:val="00D90DAD"/>
    <w:rsid w:val="00D9139C"/>
    <w:rsid w:val="00D91DD8"/>
    <w:rsid w:val="00D929D4"/>
    <w:rsid w:val="00D93957"/>
    <w:rsid w:val="00D944EF"/>
    <w:rsid w:val="00D9455E"/>
    <w:rsid w:val="00D94E95"/>
    <w:rsid w:val="00D9656E"/>
    <w:rsid w:val="00D96B61"/>
    <w:rsid w:val="00D97390"/>
    <w:rsid w:val="00DA070F"/>
    <w:rsid w:val="00DA10F3"/>
    <w:rsid w:val="00DA14CB"/>
    <w:rsid w:val="00DA1788"/>
    <w:rsid w:val="00DA1832"/>
    <w:rsid w:val="00DA3921"/>
    <w:rsid w:val="00DA44D5"/>
    <w:rsid w:val="00DA46E7"/>
    <w:rsid w:val="00DA6740"/>
    <w:rsid w:val="00DA765C"/>
    <w:rsid w:val="00DA7C6A"/>
    <w:rsid w:val="00DB0953"/>
    <w:rsid w:val="00DB1BAE"/>
    <w:rsid w:val="00DB1FB0"/>
    <w:rsid w:val="00DB343F"/>
    <w:rsid w:val="00DB3658"/>
    <w:rsid w:val="00DB4B65"/>
    <w:rsid w:val="00DB5060"/>
    <w:rsid w:val="00DB624C"/>
    <w:rsid w:val="00DB7517"/>
    <w:rsid w:val="00DC1447"/>
    <w:rsid w:val="00DC18AE"/>
    <w:rsid w:val="00DC19EA"/>
    <w:rsid w:val="00DC1DF8"/>
    <w:rsid w:val="00DC20DE"/>
    <w:rsid w:val="00DC2F5B"/>
    <w:rsid w:val="00DC3BD1"/>
    <w:rsid w:val="00DC49FF"/>
    <w:rsid w:val="00DC5A5B"/>
    <w:rsid w:val="00DC5B06"/>
    <w:rsid w:val="00DC759D"/>
    <w:rsid w:val="00DC7A98"/>
    <w:rsid w:val="00DC7AF9"/>
    <w:rsid w:val="00DD1138"/>
    <w:rsid w:val="00DD3A15"/>
    <w:rsid w:val="00DD4215"/>
    <w:rsid w:val="00DD5564"/>
    <w:rsid w:val="00DD6077"/>
    <w:rsid w:val="00DE0484"/>
    <w:rsid w:val="00DE0F1D"/>
    <w:rsid w:val="00DE1EC6"/>
    <w:rsid w:val="00DE23C7"/>
    <w:rsid w:val="00DE25CC"/>
    <w:rsid w:val="00DE455A"/>
    <w:rsid w:val="00DE55DE"/>
    <w:rsid w:val="00DE5956"/>
    <w:rsid w:val="00DE5BA7"/>
    <w:rsid w:val="00DE6E2D"/>
    <w:rsid w:val="00DF073F"/>
    <w:rsid w:val="00DF111E"/>
    <w:rsid w:val="00DF1842"/>
    <w:rsid w:val="00DF1E24"/>
    <w:rsid w:val="00DF2130"/>
    <w:rsid w:val="00DF40E9"/>
    <w:rsid w:val="00DF5055"/>
    <w:rsid w:val="00DF5FB8"/>
    <w:rsid w:val="00E00274"/>
    <w:rsid w:val="00E01B8F"/>
    <w:rsid w:val="00E02214"/>
    <w:rsid w:val="00E02373"/>
    <w:rsid w:val="00E0292B"/>
    <w:rsid w:val="00E02FA9"/>
    <w:rsid w:val="00E038A9"/>
    <w:rsid w:val="00E0530D"/>
    <w:rsid w:val="00E05FA7"/>
    <w:rsid w:val="00E103CF"/>
    <w:rsid w:val="00E12D5F"/>
    <w:rsid w:val="00E136AE"/>
    <w:rsid w:val="00E14012"/>
    <w:rsid w:val="00E14450"/>
    <w:rsid w:val="00E14667"/>
    <w:rsid w:val="00E147B1"/>
    <w:rsid w:val="00E1598B"/>
    <w:rsid w:val="00E15E39"/>
    <w:rsid w:val="00E15F15"/>
    <w:rsid w:val="00E1786A"/>
    <w:rsid w:val="00E209F1"/>
    <w:rsid w:val="00E209F3"/>
    <w:rsid w:val="00E20A38"/>
    <w:rsid w:val="00E20B68"/>
    <w:rsid w:val="00E20C99"/>
    <w:rsid w:val="00E210E2"/>
    <w:rsid w:val="00E21CCC"/>
    <w:rsid w:val="00E221CC"/>
    <w:rsid w:val="00E22890"/>
    <w:rsid w:val="00E22891"/>
    <w:rsid w:val="00E22A09"/>
    <w:rsid w:val="00E244B7"/>
    <w:rsid w:val="00E24B96"/>
    <w:rsid w:val="00E25759"/>
    <w:rsid w:val="00E2602C"/>
    <w:rsid w:val="00E2606A"/>
    <w:rsid w:val="00E2747E"/>
    <w:rsid w:val="00E315BA"/>
    <w:rsid w:val="00E3285B"/>
    <w:rsid w:val="00E32B11"/>
    <w:rsid w:val="00E32B74"/>
    <w:rsid w:val="00E33370"/>
    <w:rsid w:val="00E3353A"/>
    <w:rsid w:val="00E34871"/>
    <w:rsid w:val="00E35756"/>
    <w:rsid w:val="00E36006"/>
    <w:rsid w:val="00E36289"/>
    <w:rsid w:val="00E37A8B"/>
    <w:rsid w:val="00E37E0C"/>
    <w:rsid w:val="00E40B33"/>
    <w:rsid w:val="00E40CB4"/>
    <w:rsid w:val="00E41A2E"/>
    <w:rsid w:val="00E42725"/>
    <w:rsid w:val="00E4352D"/>
    <w:rsid w:val="00E43A97"/>
    <w:rsid w:val="00E43CA5"/>
    <w:rsid w:val="00E43CD7"/>
    <w:rsid w:val="00E44A64"/>
    <w:rsid w:val="00E46822"/>
    <w:rsid w:val="00E46882"/>
    <w:rsid w:val="00E4719B"/>
    <w:rsid w:val="00E473AC"/>
    <w:rsid w:val="00E4783E"/>
    <w:rsid w:val="00E47EA6"/>
    <w:rsid w:val="00E502CB"/>
    <w:rsid w:val="00E506C1"/>
    <w:rsid w:val="00E508FF"/>
    <w:rsid w:val="00E50A20"/>
    <w:rsid w:val="00E50A29"/>
    <w:rsid w:val="00E52286"/>
    <w:rsid w:val="00E52C09"/>
    <w:rsid w:val="00E534A3"/>
    <w:rsid w:val="00E5372E"/>
    <w:rsid w:val="00E53DEF"/>
    <w:rsid w:val="00E54064"/>
    <w:rsid w:val="00E54071"/>
    <w:rsid w:val="00E543D5"/>
    <w:rsid w:val="00E54768"/>
    <w:rsid w:val="00E60128"/>
    <w:rsid w:val="00E6229B"/>
    <w:rsid w:val="00E624E5"/>
    <w:rsid w:val="00E62CAA"/>
    <w:rsid w:val="00E6308E"/>
    <w:rsid w:val="00E63DCE"/>
    <w:rsid w:val="00E644EB"/>
    <w:rsid w:val="00E64811"/>
    <w:rsid w:val="00E64EA8"/>
    <w:rsid w:val="00E653D4"/>
    <w:rsid w:val="00E672DF"/>
    <w:rsid w:val="00E67930"/>
    <w:rsid w:val="00E704E6"/>
    <w:rsid w:val="00E72C40"/>
    <w:rsid w:val="00E7416D"/>
    <w:rsid w:val="00E74424"/>
    <w:rsid w:val="00E7489F"/>
    <w:rsid w:val="00E7498A"/>
    <w:rsid w:val="00E751A4"/>
    <w:rsid w:val="00E75301"/>
    <w:rsid w:val="00E75D64"/>
    <w:rsid w:val="00E767D1"/>
    <w:rsid w:val="00E77188"/>
    <w:rsid w:val="00E804AF"/>
    <w:rsid w:val="00E80ED3"/>
    <w:rsid w:val="00E810C9"/>
    <w:rsid w:val="00E812F5"/>
    <w:rsid w:val="00E815D1"/>
    <w:rsid w:val="00E82590"/>
    <w:rsid w:val="00E83710"/>
    <w:rsid w:val="00E83A82"/>
    <w:rsid w:val="00E8774D"/>
    <w:rsid w:val="00E9056D"/>
    <w:rsid w:val="00E9154B"/>
    <w:rsid w:val="00E934E2"/>
    <w:rsid w:val="00E94C46"/>
    <w:rsid w:val="00E95148"/>
    <w:rsid w:val="00E9602B"/>
    <w:rsid w:val="00E96F3E"/>
    <w:rsid w:val="00E96F67"/>
    <w:rsid w:val="00E97275"/>
    <w:rsid w:val="00E97420"/>
    <w:rsid w:val="00EA051F"/>
    <w:rsid w:val="00EA0CDD"/>
    <w:rsid w:val="00EA112D"/>
    <w:rsid w:val="00EA13E5"/>
    <w:rsid w:val="00EA3C52"/>
    <w:rsid w:val="00EA3D6F"/>
    <w:rsid w:val="00EA4ABC"/>
    <w:rsid w:val="00EA4DCC"/>
    <w:rsid w:val="00EA50F5"/>
    <w:rsid w:val="00EA54F0"/>
    <w:rsid w:val="00EA6F58"/>
    <w:rsid w:val="00EA78A7"/>
    <w:rsid w:val="00EB0007"/>
    <w:rsid w:val="00EB0043"/>
    <w:rsid w:val="00EB0B0A"/>
    <w:rsid w:val="00EB0DFE"/>
    <w:rsid w:val="00EB155F"/>
    <w:rsid w:val="00EB1D29"/>
    <w:rsid w:val="00EB2217"/>
    <w:rsid w:val="00EB268C"/>
    <w:rsid w:val="00EB2BBA"/>
    <w:rsid w:val="00EB3C43"/>
    <w:rsid w:val="00EB3E2D"/>
    <w:rsid w:val="00EB4779"/>
    <w:rsid w:val="00EB4BCE"/>
    <w:rsid w:val="00EB5D4D"/>
    <w:rsid w:val="00EB5F62"/>
    <w:rsid w:val="00EB6231"/>
    <w:rsid w:val="00EB79CD"/>
    <w:rsid w:val="00EC0000"/>
    <w:rsid w:val="00EC04FF"/>
    <w:rsid w:val="00EC0AE2"/>
    <w:rsid w:val="00EC0B40"/>
    <w:rsid w:val="00EC1D14"/>
    <w:rsid w:val="00EC1F8D"/>
    <w:rsid w:val="00EC3306"/>
    <w:rsid w:val="00EC36B5"/>
    <w:rsid w:val="00EC4A08"/>
    <w:rsid w:val="00EC568D"/>
    <w:rsid w:val="00EC60D5"/>
    <w:rsid w:val="00ED0401"/>
    <w:rsid w:val="00ED1B32"/>
    <w:rsid w:val="00ED2B52"/>
    <w:rsid w:val="00ED35C7"/>
    <w:rsid w:val="00ED3DA8"/>
    <w:rsid w:val="00ED3FDF"/>
    <w:rsid w:val="00ED4D2A"/>
    <w:rsid w:val="00ED50A6"/>
    <w:rsid w:val="00ED57E2"/>
    <w:rsid w:val="00ED5DE8"/>
    <w:rsid w:val="00ED66FA"/>
    <w:rsid w:val="00ED710D"/>
    <w:rsid w:val="00ED7353"/>
    <w:rsid w:val="00ED7FD2"/>
    <w:rsid w:val="00EE0097"/>
    <w:rsid w:val="00EE075E"/>
    <w:rsid w:val="00EE080B"/>
    <w:rsid w:val="00EE26EF"/>
    <w:rsid w:val="00EE315F"/>
    <w:rsid w:val="00EE46AC"/>
    <w:rsid w:val="00EE4F70"/>
    <w:rsid w:val="00EE5BF2"/>
    <w:rsid w:val="00EE6C65"/>
    <w:rsid w:val="00EE6F4A"/>
    <w:rsid w:val="00EE7515"/>
    <w:rsid w:val="00EE7F85"/>
    <w:rsid w:val="00EF03CF"/>
    <w:rsid w:val="00EF1123"/>
    <w:rsid w:val="00EF1750"/>
    <w:rsid w:val="00EF17F5"/>
    <w:rsid w:val="00EF1F15"/>
    <w:rsid w:val="00EF248A"/>
    <w:rsid w:val="00EF31F1"/>
    <w:rsid w:val="00EF3DAC"/>
    <w:rsid w:val="00EF42A2"/>
    <w:rsid w:val="00EF4BE8"/>
    <w:rsid w:val="00EF4C81"/>
    <w:rsid w:val="00EF5276"/>
    <w:rsid w:val="00EF5A1B"/>
    <w:rsid w:val="00EF5C04"/>
    <w:rsid w:val="00EF6E60"/>
    <w:rsid w:val="00F00703"/>
    <w:rsid w:val="00F01036"/>
    <w:rsid w:val="00F01C44"/>
    <w:rsid w:val="00F01E75"/>
    <w:rsid w:val="00F02E25"/>
    <w:rsid w:val="00F02FD2"/>
    <w:rsid w:val="00F03000"/>
    <w:rsid w:val="00F03FCB"/>
    <w:rsid w:val="00F04071"/>
    <w:rsid w:val="00F04D3C"/>
    <w:rsid w:val="00F0734B"/>
    <w:rsid w:val="00F073AE"/>
    <w:rsid w:val="00F074B5"/>
    <w:rsid w:val="00F10FF9"/>
    <w:rsid w:val="00F11590"/>
    <w:rsid w:val="00F12613"/>
    <w:rsid w:val="00F1283E"/>
    <w:rsid w:val="00F12EF7"/>
    <w:rsid w:val="00F131E2"/>
    <w:rsid w:val="00F13660"/>
    <w:rsid w:val="00F140E6"/>
    <w:rsid w:val="00F14394"/>
    <w:rsid w:val="00F14B9D"/>
    <w:rsid w:val="00F15281"/>
    <w:rsid w:val="00F17032"/>
    <w:rsid w:val="00F17F06"/>
    <w:rsid w:val="00F218F4"/>
    <w:rsid w:val="00F21DC3"/>
    <w:rsid w:val="00F221CE"/>
    <w:rsid w:val="00F239F4"/>
    <w:rsid w:val="00F24427"/>
    <w:rsid w:val="00F259B1"/>
    <w:rsid w:val="00F259BF"/>
    <w:rsid w:val="00F25A4A"/>
    <w:rsid w:val="00F269EB"/>
    <w:rsid w:val="00F276D8"/>
    <w:rsid w:val="00F2792C"/>
    <w:rsid w:val="00F30477"/>
    <w:rsid w:val="00F3123C"/>
    <w:rsid w:val="00F3191B"/>
    <w:rsid w:val="00F32260"/>
    <w:rsid w:val="00F3268F"/>
    <w:rsid w:val="00F3352C"/>
    <w:rsid w:val="00F337A0"/>
    <w:rsid w:val="00F3523E"/>
    <w:rsid w:val="00F36434"/>
    <w:rsid w:val="00F364C6"/>
    <w:rsid w:val="00F372EF"/>
    <w:rsid w:val="00F37666"/>
    <w:rsid w:val="00F408C9"/>
    <w:rsid w:val="00F40A65"/>
    <w:rsid w:val="00F40D34"/>
    <w:rsid w:val="00F418CA"/>
    <w:rsid w:val="00F43902"/>
    <w:rsid w:val="00F455CB"/>
    <w:rsid w:val="00F4635C"/>
    <w:rsid w:val="00F472D7"/>
    <w:rsid w:val="00F4781C"/>
    <w:rsid w:val="00F5014A"/>
    <w:rsid w:val="00F50294"/>
    <w:rsid w:val="00F50A43"/>
    <w:rsid w:val="00F51C1C"/>
    <w:rsid w:val="00F53E88"/>
    <w:rsid w:val="00F55339"/>
    <w:rsid w:val="00F557BC"/>
    <w:rsid w:val="00F55B22"/>
    <w:rsid w:val="00F567BC"/>
    <w:rsid w:val="00F56D75"/>
    <w:rsid w:val="00F57455"/>
    <w:rsid w:val="00F579AB"/>
    <w:rsid w:val="00F57F52"/>
    <w:rsid w:val="00F61D50"/>
    <w:rsid w:val="00F63A88"/>
    <w:rsid w:val="00F63B7A"/>
    <w:rsid w:val="00F642EC"/>
    <w:rsid w:val="00F6466E"/>
    <w:rsid w:val="00F6490E"/>
    <w:rsid w:val="00F64A4F"/>
    <w:rsid w:val="00F65BE9"/>
    <w:rsid w:val="00F66B07"/>
    <w:rsid w:val="00F6713E"/>
    <w:rsid w:val="00F671D4"/>
    <w:rsid w:val="00F6721B"/>
    <w:rsid w:val="00F67976"/>
    <w:rsid w:val="00F70CDA"/>
    <w:rsid w:val="00F72E06"/>
    <w:rsid w:val="00F730FE"/>
    <w:rsid w:val="00F74011"/>
    <w:rsid w:val="00F76C53"/>
    <w:rsid w:val="00F7724E"/>
    <w:rsid w:val="00F77F62"/>
    <w:rsid w:val="00F80369"/>
    <w:rsid w:val="00F8328D"/>
    <w:rsid w:val="00F837E4"/>
    <w:rsid w:val="00F84066"/>
    <w:rsid w:val="00F84EEF"/>
    <w:rsid w:val="00F85A44"/>
    <w:rsid w:val="00F85E42"/>
    <w:rsid w:val="00F861C8"/>
    <w:rsid w:val="00F872E9"/>
    <w:rsid w:val="00F908C3"/>
    <w:rsid w:val="00F90A19"/>
    <w:rsid w:val="00F90EE8"/>
    <w:rsid w:val="00F92914"/>
    <w:rsid w:val="00F946EA"/>
    <w:rsid w:val="00F9513C"/>
    <w:rsid w:val="00F95157"/>
    <w:rsid w:val="00F9528B"/>
    <w:rsid w:val="00F95697"/>
    <w:rsid w:val="00F962F7"/>
    <w:rsid w:val="00FA00DF"/>
    <w:rsid w:val="00FA2D02"/>
    <w:rsid w:val="00FA38D3"/>
    <w:rsid w:val="00FA3BB8"/>
    <w:rsid w:val="00FA4112"/>
    <w:rsid w:val="00FA4497"/>
    <w:rsid w:val="00FA4C24"/>
    <w:rsid w:val="00FA4C76"/>
    <w:rsid w:val="00FA4CC9"/>
    <w:rsid w:val="00FA5029"/>
    <w:rsid w:val="00FA6D3F"/>
    <w:rsid w:val="00FA6DFF"/>
    <w:rsid w:val="00FA7495"/>
    <w:rsid w:val="00FB03C0"/>
    <w:rsid w:val="00FB117B"/>
    <w:rsid w:val="00FB1970"/>
    <w:rsid w:val="00FB3307"/>
    <w:rsid w:val="00FB4F99"/>
    <w:rsid w:val="00FB67BD"/>
    <w:rsid w:val="00FB6995"/>
    <w:rsid w:val="00FB69CD"/>
    <w:rsid w:val="00FB7450"/>
    <w:rsid w:val="00FB7943"/>
    <w:rsid w:val="00FC02C9"/>
    <w:rsid w:val="00FC0489"/>
    <w:rsid w:val="00FC0614"/>
    <w:rsid w:val="00FC20CD"/>
    <w:rsid w:val="00FC2C1B"/>
    <w:rsid w:val="00FC39B5"/>
    <w:rsid w:val="00FC4154"/>
    <w:rsid w:val="00FC4AA1"/>
    <w:rsid w:val="00FC6278"/>
    <w:rsid w:val="00FC6BF4"/>
    <w:rsid w:val="00FC6F89"/>
    <w:rsid w:val="00FC6FC9"/>
    <w:rsid w:val="00FC74DA"/>
    <w:rsid w:val="00FC7DA7"/>
    <w:rsid w:val="00FD039C"/>
    <w:rsid w:val="00FD1F6F"/>
    <w:rsid w:val="00FD2397"/>
    <w:rsid w:val="00FD2E90"/>
    <w:rsid w:val="00FD381F"/>
    <w:rsid w:val="00FD3BC4"/>
    <w:rsid w:val="00FD48AE"/>
    <w:rsid w:val="00FD5178"/>
    <w:rsid w:val="00FD5928"/>
    <w:rsid w:val="00FD5AEE"/>
    <w:rsid w:val="00FD6231"/>
    <w:rsid w:val="00FD63DD"/>
    <w:rsid w:val="00FD6C0C"/>
    <w:rsid w:val="00FD6FAF"/>
    <w:rsid w:val="00FE0D18"/>
    <w:rsid w:val="00FE0E8B"/>
    <w:rsid w:val="00FE1504"/>
    <w:rsid w:val="00FE2968"/>
    <w:rsid w:val="00FE70EB"/>
    <w:rsid w:val="00FE7E58"/>
    <w:rsid w:val="00FF2844"/>
    <w:rsid w:val="00FF3588"/>
    <w:rsid w:val="00FF3936"/>
    <w:rsid w:val="00FF39E4"/>
    <w:rsid w:val="00FF5C48"/>
    <w:rsid w:val="00FF5F52"/>
    <w:rsid w:val="00FF74DB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/"/>
  <w:listSeparator w:val="؛"/>
  <w15:docId w15:val="{539292D7-E9D7-4D02-90E0-CB37D3DC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DA7"/>
    <w:pPr>
      <w:widowControl w:val="0"/>
      <w:autoSpaceDE w:val="0"/>
      <w:autoSpaceDN w:val="0"/>
      <w:bidi/>
      <w:adjustRightInd w:val="0"/>
      <w:jc w:val="lowKashida"/>
    </w:pPr>
    <w:rPr>
      <w:rFonts w:cs="B Lotus"/>
      <w:b/>
      <w:bCs/>
      <w:spacing w:val="-4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A4199"/>
    <w:pPr>
      <w:keepNext/>
      <w:spacing w:before="240" w:after="60"/>
      <w:outlineLvl w:val="0"/>
    </w:pPr>
    <w:rPr>
      <w:rFonts w:ascii="Arial" w:hAnsi="Arial" w:cs="Arial"/>
      <w:b w:val="0"/>
      <w:bCs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D17EF"/>
    <w:pPr>
      <w:keepNext/>
      <w:spacing w:before="240" w:after="60"/>
      <w:outlineLvl w:val="1"/>
    </w:pPr>
    <w:rPr>
      <w:rFonts w:ascii="Arial" w:hAnsi="Arial" w:cs="Arial"/>
      <w:b w:val="0"/>
      <w:bCs w:val="0"/>
      <w:i/>
      <w:iCs/>
    </w:rPr>
  </w:style>
  <w:style w:type="paragraph" w:styleId="Heading3">
    <w:name w:val="heading 3"/>
    <w:basedOn w:val="Normal"/>
    <w:next w:val="Normal"/>
    <w:link w:val="Heading3Char"/>
    <w:qFormat/>
    <w:rsid w:val="00BE5734"/>
    <w:pPr>
      <w:keepNext/>
      <w:spacing w:before="240" w:after="60"/>
      <w:outlineLvl w:val="2"/>
    </w:pPr>
    <w:rPr>
      <w:rFonts w:ascii="Arial" w:hAnsi="Arial" w:cs="Arial"/>
      <w:b w:val="0"/>
      <w:bCs w:val="0"/>
      <w:sz w:val="26"/>
      <w:szCs w:val="26"/>
    </w:rPr>
  </w:style>
  <w:style w:type="paragraph" w:styleId="Heading4">
    <w:name w:val="heading 4"/>
    <w:basedOn w:val="Normal"/>
    <w:next w:val="Normal"/>
    <w:qFormat/>
    <w:rsid w:val="003A5BCE"/>
    <w:pPr>
      <w:keepNext/>
      <w:spacing w:before="240" w:after="60"/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qFormat/>
    <w:rsid w:val="003A5BCE"/>
    <w:pPr>
      <w:keepNext/>
      <w:tabs>
        <w:tab w:val="left" w:pos="8448"/>
      </w:tabs>
      <w:ind w:left="1502"/>
      <w:jc w:val="center"/>
      <w:outlineLvl w:val="4"/>
    </w:pPr>
    <w:rPr>
      <w:rFonts w:cs="Nazanin"/>
      <w:sz w:val="20"/>
    </w:rPr>
  </w:style>
  <w:style w:type="paragraph" w:styleId="Heading6">
    <w:name w:val="heading 6"/>
    <w:basedOn w:val="Normal"/>
    <w:next w:val="Normal"/>
    <w:link w:val="Heading6Char"/>
    <w:qFormat/>
    <w:rsid w:val="001A4199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A5BCE"/>
    <w:pPr>
      <w:keepNext/>
      <w:ind w:left="1460" w:right="1134"/>
      <w:outlineLvl w:val="6"/>
    </w:pPr>
    <w:rPr>
      <w:rFonts w:cs="Nazanin"/>
      <w:sz w:val="20"/>
    </w:rPr>
  </w:style>
  <w:style w:type="paragraph" w:styleId="Heading8">
    <w:name w:val="heading 8"/>
    <w:basedOn w:val="Normal"/>
    <w:next w:val="Normal"/>
    <w:link w:val="Heading8Char"/>
    <w:qFormat/>
    <w:rsid w:val="00C3202A"/>
    <w:pPr>
      <w:keepNext/>
      <w:jc w:val="center"/>
      <w:outlineLvl w:val="7"/>
    </w:pPr>
    <w:rPr>
      <w:rFonts w:cs="B Mitra"/>
    </w:rPr>
  </w:style>
  <w:style w:type="paragraph" w:styleId="Heading9">
    <w:name w:val="heading 9"/>
    <w:basedOn w:val="Normal"/>
    <w:next w:val="Normal"/>
    <w:link w:val="Heading9Char"/>
    <w:qFormat/>
    <w:rsid w:val="001A41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65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517"/>
    <w:rPr>
      <w:rFonts w:cs="Times New Roman"/>
    </w:rPr>
  </w:style>
  <w:style w:type="paragraph" w:styleId="Header">
    <w:name w:val="header"/>
    <w:basedOn w:val="Normal"/>
    <w:rsid w:val="00226D75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1A4199"/>
    <w:pPr>
      <w:ind w:left="1502" w:right="1134"/>
    </w:pPr>
    <w:rPr>
      <w:rFonts w:ascii="IPT.Zar" w:hAnsi="IPT.Zar"/>
      <w:szCs w:val="33"/>
    </w:rPr>
  </w:style>
  <w:style w:type="paragraph" w:styleId="BodyText">
    <w:name w:val="Body Text"/>
    <w:basedOn w:val="Normal"/>
    <w:rsid w:val="003A5BCE"/>
    <w:rPr>
      <w:rFonts w:cs="Nazanin"/>
      <w:sz w:val="20"/>
    </w:rPr>
  </w:style>
  <w:style w:type="paragraph" w:styleId="BodyTextIndent2">
    <w:name w:val="Body Text Indent 2"/>
    <w:basedOn w:val="Normal"/>
    <w:rsid w:val="00B108B9"/>
    <w:pPr>
      <w:spacing w:after="120" w:line="480" w:lineRule="auto"/>
      <w:ind w:left="283"/>
    </w:pPr>
  </w:style>
  <w:style w:type="paragraph" w:styleId="Title">
    <w:name w:val="Title"/>
    <w:basedOn w:val="Normal"/>
    <w:link w:val="TitleChar"/>
    <w:qFormat/>
    <w:rsid w:val="00B108B9"/>
    <w:pPr>
      <w:jc w:val="center"/>
    </w:pPr>
  </w:style>
  <w:style w:type="table" w:styleId="TableGrid">
    <w:name w:val="Table Grid"/>
    <w:basedOn w:val="TableNormal"/>
    <w:rsid w:val="00751B73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96F3E"/>
    <w:rPr>
      <w:sz w:val="20"/>
      <w:szCs w:val="20"/>
    </w:rPr>
  </w:style>
  <w:style w:type="paragraph" w:styleId="BodyTextIndent">
    <w:name w:val="Body Text Indent"/>
    <w:basedOn w:val="Normal"/>
    <w:rsid w:val="009D17E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9D17E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BE5734"/>
    <w:pPr>
      <w:spacing w:after="120"/>
    </w:pPr>
    <w:rPr>
      <w:sz w:val="16"/>
      <w:szCs w:val="16"/>
    </w:rPr>
  </w:style>
  <w:style w:type="paragraph" w:styleId="PlainText">
    <w:name w:val="Plain Text"/>
    <w:basedOn w:val="Normal"/>
    <w:rsid w:val="00A84B30"/>
    <w:rPr>
      <w:rFonts w:ascii="Courier New" w:cs="Traditional Arabic"/>
      <w:sz w:val="20"/>
    </w:rPr>
  </w:style>
  <w:style w:type="character" w:customStyle="1" w:styleId="TitleChar">
    <w:name w:val="Title Char"/>
    <w:basedOn w:val="DefaultParagraphFont"/>
    <w:link w:val="Title"/>
    <w:locked/>
    <w:rsid w:val="002F43CC"/>
    <w:rPr>
      <w:rFonts w:cs="Times New Roman"/>
      <w:sz w:val="24"/>
      <w:szCs w:val="24"/>
      <w:lang w:val="en-US" w:eastAsia="en-US" w:bidi="ar-SA"/>
    </w:rPr>
  </w:style>
  <w:style w:type="paragraph" w:styleId="Subtitle">
    <w:name w:val="Subtitle"/>
    <w:basedOn w:val="Normal"/>
    <w:qFormat/>
    <w:rsid w:val="002F43CC"/>
    <w:pPr>
      <w:jc w:val="both"/>
    </w:pPr>
    <w:rPr>
      <w:rFonts w:cs="B Nazanin"/>
      <w:b w:val="0"/>
      <w:bCs w:val="0"/>
      <w:i/>
      <w:iCs/>
    </w:rPr>
  </w:style>
  <w:style w:type="character" w:styleId="FootnoteReference">
    <w:name w:val="footnote reference"/>
    <w:basedOn w:val="DefaultParagraphFont"/>
    <w:semiHidden/>
    <w:rsid w:val="00D5143C"/>
    <w:rPr>
      <w:rFonts w:cs="Times New Roman"/>
      <w:vertAlign w:val="superscript"/>
    </w:rPr>
  </w:style>
  <w:style w:type="paragraph" w:styleId="BodyTextIndent3">
    <w:name w:val="Body Text Indent 3"/>
    <w:basedOn w:val="Normal"/>
    <w:rsid w:val="00D5143C"/>
    <w:pPr>
      <w:spacing w:after="120"/>
      <w:ind w:left="360"/>
    </w:pPr>
    <w:rPr>
      <w:rFonts w:cs="Zar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51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14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43C"/>
    <w:rPr>
      <w:b w:val="0"/>
      <w:bCs w:val="0"/>
    </w:rPr>
  </w:style>
  <w:style w:type="paragraph" w:styleId="BalloonText">
    <w:name w:val="Balloon Text"/>
    <w:basedOn w:val="Normal"/>
    <w:link w:val="BalloonTextChar"/>
    <w:uiPriority w:val="99"/>
    <w:semiHidden/>
    <w:rsid w:val="00D514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D5143C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D5143C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D5143C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D5143C"/>
    <w:rPr>
      <w:rFonts w:cs="Nazanin"/>
      <w:sz w:val="28"/>
      <w:szCs w:val="28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D5143C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locked/>
    <w:rsid w:val="00D5143C"/>
    <w:rPr>
      <w:rFonts w:cs="Nazanin"/>
      <w:sz w:val="28"/>
      <w:szCs w:val="28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D5143C"/>
    <w:rPr>
      <w:rFonts w:cs="B Mitra"/>
      <w:sz w:val="28"/>
      <w:szCs w:val="28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D5143C"/>
    <w:rPr>
      <w:rFonts w:ascii="Arial" w:hAnsi="Arial" w:cs="Arial"/>
      <w:sz w:val="22"/>
      <w:szCs w:val="22"/>
      <w:lang w:val="en-US" w:eastAsia="en-US" w:bidi="ar-SA"/>
    </w:rPr>
  </w:style>
  <w:style w:type="paragraph" w:styleId="TOC2">
    <w:name w:val="toc 2"/>
    <w:basedOn w:val="Normal"/>
    <w:next w:val="Normal"/>
    <w:autoRedefine/>
    <w:semiHidden/>
    <w:rsid w:val="00D5143C"/>
    <w:pPr>
      <w:tabs>
        <w:tab w:val="right" w:leader="dot" w:pos="8084"/>
      </w:tabs>
      <w:spacing w:after="100" w:line="276" w:lineRule="auto"/>
      <w:ind w:left="1280" w:right="709"/>
      <w:jc w:val="both"/>
    </w:pPr>
    <w:rPr>
      <w:rFonts w:ascii="Calibri" w:hAnsi="Calibri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D5143C"/>
    <w:pPr>
      <w:tabs>
        <w:tab w:val="right" w:leader="dot" w:pos="8084"/>
      </w:tabs>
      <w:spacing w:after="100" w:line="276" w:lineRule="auto"/>
      <w:ind w:left="996" w:right="709"/>
      <w:jc w:val="both"/>
    </w:pPr>
    <w:rPr>
      <w:rFonts w:ascii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D5143C"/>
    <w:pPr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character" w:styleId="Hyperlink">
    <w:name w:val="Hyperlink"/>
    <w:basedOn w:val="DefaultParagraphFont"/>
    <w:rsid w:val="00D5143C"/>
    <w:rPr>
      <w:rFonts w:cs="Times New Roman"/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locked/>
    <w:rsid w:val="00D5143C"/>
    <w:rPr>
      <w:rFonts w:cs="Times New Roman"/>
      <w:sz w:val="24"/>
      <w:szCs w:val="24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locked/>
    <w:rsid w:val="00D5143C"/>
    <w:rPr>
      <w:rFonts w:cs="Times New Roman"/>
      <w:sz w:val="16"/>
      <w:szCs w:val="16"/>
      <w:lang w:val="en-US" w:eastAsia="en-US" w:bidi="ar-SA"/>
    </w:rPr>
  </w:style>
  <w:style w:type="paragraph" w:styleId="EndnoteText">
    <w:name w:val="endnote text"/>
    <w:basedOn w:val="Normal"/>
    <w:semiHidden/>
    <w:rsid w:val="00D5143C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D5143C"/>
    <w:rPr>
      <w:rFonts w:cs="Times New Roman"/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43490D"/>
    <w:rPr>
      <w:rFonts w:cs="B Lotus"/>
      <w:b/>
      <w:bCs/>
      <w:spacing w:val="-4"/>
      <w:sz w:val="28"/>
      <w:szCs w:val="28"/>
    </w:rPr>
  </w:style>
  <w:style w:type="table" w:styleId="Table3Deffects3">
    <w:name w:val="Table 3D effects 3"/>
    <w:basedOn w:val="TableNormal"/>
    <w:rsid w:val="00D801D3"/>
    <w:pPr>
      <w:widowControl w:val="0"/>
      <w:autoSpaceDE w:val="0"/>
      <w:autoSpaceDN w:val="0"/>
      <w:bidi/>
      <w:adjustRightInd w:val="0"/>
      <w:jc w:val="lowKashida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134212"/>
    <w:pPr>
      <w:widowControl/>
      <w:autoSpaceDE/>
      <w:autoSpaceDN/>
      <w:bidi w:val="0"/>
      <w:adjustRightInd/>
      <w:spacing w:before="100" w:beforeAutospacing="1" w:after="100" w:afterAutospacing="1"/>
      <w:jc w:val="left"/>
    </w:pPr>
    <w:rPr>
      <w:rFonts w:cs="Times New Roman"/>
      <w:b w:val="0"/>
      <w:bCs w:val="0"/>
      <w:spacing w:val="0"/>
      <w:sz w:val="24"/>
      <w:szCs w:val="24"/>
      <w:lang w:bidi="ar-SA"/>
    </w:rPr>
  </w:style>
  <w:style w:type="character" w:customStyle="1" w:styleId="bpms-control-top">
    <w:name w:val="bpms-control-top"/>
    <w:basedOn w:val="DefaultParagraphFont"/>
    <w:rsid w:val="00A35351"/>
  </w:style>
  <w:style w:type="paragraph" w:styleId="ListParagraph">
    <w:name w:val="List Paragraph"/>
    <w:basedOn w:val="Normal"/>
    <w:uiPriority w:val="34"/>
    <w:qFormat/>
    <w:rsid w:val="00070159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sid w:val="00E43A97"/>
    <w:rPr>
      <w:rFonts w:cs="B Lotus"/>
      <w:b/>
      <w:bCs/>
      <w:spacing w:val="-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A97"/>
    <w:rPr>
      <w:rFonts w:cs="B Lotus"/>
      <w:b w:val="0"/>
      <w:bCs w:val="0"/>
      <w:spacing w:val="-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97"/>
    <w:rPr>
      <w:rFonts w:ascii="Tahoma" w:hAnsi="Tahoma" w:cs="Tahoma"/>
      <w:b/>
      <w:bCs/>
      <w:spacing w:val="-4"/>
      <w:sz w:val="16"/>
      <w:szCs w:val="16"/>
    </w:rPr>
  </w:style>
  <w:style w:type="paragraph" w:styleId="Revision">
    <w:name w:val="Revision"/>
    <w:hidden/>
    <w:uiPriority w:val="99"/>
    <w:semiHidden/>
    <w:rsid w:val="00E43A97"/>
    <w:rPr>
      <w:rFonts w:asciiTheme="minorHAnsi" w:eastAsiaTheme="minorHAnsi" w:hAnsiTheme="minorHAnsi" w:cstheme="minorBidi"/>
      <w:sz w:val="22"/>
      <w:szCs w:val="22"/>
    </w:rPr>
  </w:style>
  <w:style w:type="paragraph" w:customStyle="1" w:styleId="xxxxxxxxxxxxxxxxxxxxxxxxMsoBlockText">
    <w:name w:val="x_x_x_x_x_x_x_x_x_x_x_x_x_x_x_x_x_x_x_x_x_x_x_x_MsoBlockText"/>
    <w:basedOn w:val="Normal"/>
    <w:rsid w:val="00554072"/>
    <w:pPr>
      <w:widowControl/>
      <w:autoSpaceDE/>
      <w:autoSpaceDN/>
      <w:adjustRightInd/>
      <w:jc w:val="left"/>
    </w:pPr>
    <w:rPr>
      <w:rFonts w:cs="Lotus"/>
      <w:b w:val="0"/>
      <w:bCs w:val="0"/>
      <w:noProof/>
      <w:spacing w:val="0"/>
      <w:sz w:val="24"/>
      <w:szCs w:val="24"/>
    </w:rPr>
  </w:style>
  <w:style w:type="table" w:customStyle="1" w:styleId="xxxxxxxxxxxxxxxxxxxxxxxxTable">
    <w:name w:val="x_x_x_x_x_x_x_x_x_x_x_x_x_x_x_x_x_x_x_x_x_x_x_x_Table"/>
    <w:basedOn w:val="TableNormal"/>
    <w:rsid w:val="00EC0B40"/>
    <w:rPr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C4D5-F4BA-4747-AB58-57FE1191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دوره هفتم ـ سال دوم</vt:lpstr>
    </vt:vector>
  </TitlesOfParts>
  <Company>D.P.S.G</Company>
  <LinksUpToDate>false</LinksUpToDate>
  <CharactersWithSpaces>7668</CharactersWithSpaces>
  <SharedDoc>false</SharedDoc>
  <HLinks>
    <vt:vector size="12" baseType="variant"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>&amp;153137</vt:lpwstr>
      </vt:variant>
      <vt:variant>
        <vt:i4>1966171</vt:i4>
      </vt:variant>
      <vt:variant>
        <vt:i4>15210</vt:i4>
      </vt:variant>
      <vt:variant>
        <vt:i4>1025</vt:i4>
      </vt:variant>
      <vt:variant>
        <vt:i4>4</vt:i4>
      </vt:variant>
      <vt:variant>
        <vt:lpwstr>about:blank</vt:lpwstr>
      </vt:variant>
      <vt:variant>
        <vt:lpwstr>&amp;153137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دوره هفتم ـ سال دوم</dc:title>
  <dc:subject/>
  <dc:creator>Aliei</dc:creator>
  <cp:keywords/>
  <dc:description/>
  <cp:lastModifiedBy>Mohammad Mehrizi Sani</cp:lastModifiedBy>
  <cp:revision>6</cp:revision>
  <cp:lastPrinted>2023-12-12T14:02:00Z</cp:lastPrinted>
  <dcterms:created xsi:type="dcterms:W3CDTF">2023-12-18T05:51:00Z</dcterms:created>
  <dcterms:modified xsi:type="dcterms:W3CDTF">2023-12-18T11:03:00Z</dcterms:modified>
</cp:coreProperties>
</file>